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68965A" w14:textId="3A7E17C3" w:rsidR="00D82652" w:rsidRPr="007E59F9" w:rsidRDefault="002375B7" w:rsidP="00D82652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13 марта 2026</w:t>
      </w:r>
      <w:r w:rsidR="00D82652" w:rsidRPr="007E59F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год.</w:t>
      </w:r>
    </w:p>
    <w:p w14:paraId="545CF786" w14:textId="77777777" w:rsidR="00D82652" w:rsidRPr="007E59F9" w:rsidRDefault="00D82652" w:rsidP="00D8265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D90C133" w14:textId="77777777" w:rsidR="00D82652" w:rsidRPr="007E59F9" w:rsidRDefault="00D82652" w:rsidP="00D8265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Справка о результатах публичного обсуждения</w:t>
      </w:r>
    </w:p>
    <w:p w14:paraId="05507C20" w14:textId="77777777" w:rsidR="00D82652" w:rsidRPr="007E59F9" w:rsidRDefault="00D82652" w:rsidP="00D8265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проекта муниципального нормативного правового акта </w:t>
      </w:r>
    </w:p>
    <w:p w14:paraId="7BB68CBF" w14:textId="77777777" w:rsidR="00D82652" w:rsidRPr="007E59F9" w:rsidRDefault="00D82652" w:rsidP="00D8265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5427346" w14:textId="05714BA0" w:rsidR="00D82652" w:rsidRPr="007E59F9" w:rsidRDefault="00D82652" w:rsidP="00DE13FE">
      <w:pPr>
        <w:pStyle w:val="a3"/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59F9">
        <w:rPr>
          <w:rFonts w:ascii="Times New Roman" w:eastAsia="Times New Roman" w:hAnsi="Times New Roman"/>
          <w:sz w:val="28"/>
          <w:szCs w:val="28"/>
          <w:lang w:eastAsia="ru-RU"/>
        </w:rPr>
        <w:t>Наименование проекта муниципального нормативного правового акта:</w:t>
      </w:r>
    </w:p>
    <w:p w14:paraId="373E6467" w14:textId="52916A9E" w:rsidR="00DE13FE" w:rsidRPr="007E59F9" w:rsidRDefault="00072D00" w:rsidP="00DE13FE">
      <w:pPr>
        <w:pStyle w:val="a5"/>
        <w:ind w:right="-284"/>
        <w:jc w:val="both"/>
        <w:rPr>
          <w:b/>
          <w:sz w:val="28"/>
          <w:szCs w:val="28"/>
        </w:rPr>
      </w:pPr>
      <w:r w:rsidRPr="007E59F9">
        <w:rPr>
          <w:b/>
          <w:sz w:val="28"/>
          <w:szCs w:val="28"/>
        </w:rPr>
        <w:t>постановления</w:t>
      </w:r>
      <w:r w:rsidR="00D82652" w:rsidRPr="007E59F9">
        <w:rPr>
          <w:b/>
          <w:sz w:val="28"/>
          <w:szCs w:val="28"/>
        </w:rPr>
        <w:t xml:space="preserve"> «</w:t>
      </w:r>
      <w:r w:rsidR="004D0357" w:rsidRPr="004D0357">
        <w:rPr>
          <w:b/>
          <w:bCs/>
          <w:sz w:val="28"/>
          <w:szCs w:val="28"/>
        </w:rPr>
        <w:t>О внесении изменений в постановление администрации Сортавальского муниципального округа от 30.04.2025г. № 96 «Об утверждении порядка принятия решения на размещение нестационарных торговых объектов без предоставления земельных участков на территории Сортавальского муниципального округа</w:t>
      </w:r>
      <w:r w:rsidR="00DE13FE" w:rsidRPr="004D0357">
        <w:rPr>
          <w:b/>
          <w:bCs/>
          <w:sz w:val="28"/>
          <w:szCs w:val="28"/>
        </w:rPr>
        <w:t>».</w:t>
      </w:r>
    </w:p>
    <w:p w14:paraId="51F79F83" w14:textId="3B66FF34" w:rsidR="00D82652" w:rsidRPr="007E59F9" w:rsidRDefault="00DE13FE" w:rsidP="007E59F9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7E59F9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D82652" w:rsidRPr="007E59F9">
        <w:rPr>
          <w:rFonts w:ascii="Times New Roman" w:eastAsia="Times New Roman" w:hAnsi="Times New Roman"/>
          <w:sz w:val="28"/>
          <w:szCs w:val="28"/>
          <w:lang w:eastAsia="ru-RU"/>
        </w:rPr>
        <w:t>2. Наименование регулирующего органа - разработчика проекта муниципального нормативного правового акта:</w:t>
      </w:r>
    </w:p>
    <w:p w14:paraId="17839074" w14:textId="01DB240E" w:rsidR="00D82652" w:rsidRPr="007E59F9" w:rsidRDefault="00D82652" w:rsidP="00D82652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Hlk217912743"/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Муниципальное </w:t>
      </w:r>
      <w:r w:rsidR="002375B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казенное </w:t>
      </w:r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учреждение «</w:t>
      </w:r>
      <w:r w:rsidR="002375B7">
        <w:rPr>
          <w:rFonts w:ascii="Times New Roman" w:eastAsia="Times New Roman" w:hAnsi="Times New Roman"/>
          <w:b/>
          <w:sz w:val="28"/>
          <w:szCs w:val="28"/>
          <w:lang w:eastAsia="ru-RU"/>
        </w:rPr>
        <w:t>Недвижимость-ИНВЕСТ</w:t>
      </w:r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».</w:t>
      </w:r>
      <w:bookmarkEnd w:id="0"/>
    </w:p>
    <w:tbl>
      <w:tblPr>
        <w:tblW w:w="102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0"/>
        <w:gridCol w:w="2472"/>
        <w:gridCol w:w="3307"/>
        <w:gridCol w:w="3914"/>
      </w:tblGrid>
      <w:tr w:rsidR="00D82652" w:rsidRPr="007E59F9" w14:paraId="58310C07" w14:textId="77777777" w:rsidTr="009A1998">
        <w:trPr>
          <w:jc w:val="center"/>
        </w:trPr>
        <w:tc>
          <w:tcPr>
            <w:tcW w:w="580" w:type="dxa"/>
          </w:tcPr>
          <w:p w14:paraId="2D496F6F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59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2472" w:type="dxa"/>
          </w:tcPr>
          <w:p w14:paraId="7544BF20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59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Автор предложения</w:t>
            </w:r>
          </w:p>
        </w:tc>
        <w:tc>
          <w:tcPr>
            <w:tcW w:w="3307" w:type="dxa"/>
          </w:tcPr>
          <w:p w14:paraId="69652B9A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59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 предложения</w:t>
            </w:r>
          </w:p>
        </w:tc>
        <w:tc>
          <w:tcPr>
            <w:tcW w:w="3914" w:type="dxa"/>
          </w:tcPr>
          <w:p w14:paraId="6946B23F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59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 рассмотрения предложения регулирующим органом</w:t>
            </w:r>
          </w:p>
        </w:tc>
      </w:tr>
      <w:tr w:rsidR="00D82652" w:rsidRPr="007E59F9" w14:paraId="6942A8E8" w14:textId="77777777" w:rsidTr="009A1998">
        <w:trPr>
          <w:jc w:val="center"/>
        </w:trPr>
        <w:tc>
          <w:tcPr>
            <w:tcW w:w="10273" w:type="dxa"/>
            <w:gridSpan w:val="4"/>
          </w:tcPr>
          <w:p w14:paraId="6CA74D05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59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I. Предложения, поступившие в ходе проведения публичного обсуждения </w:t>
            </w:r>
          </w:p>
        </w:tc>
      </w:tr>
      <w:tr w:rsidR="00D82652" w:rsidRPr="007E59F9" w14:paraId="0884B9C1" w14:textId="77777777" w:rsidTr="009A1998">
        <w:trPr>
          <w:jc w:val="center"/>
        </w:trPr>
        <w:tc>
          <w:tcPr>
            <w:tcW w:w="580" w:type="dxa"/>
          </w:tcPr>
          <w:p w14:paraId="3D56C24B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59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72" w:type="dxa"/>
          </w:tcPr>
          <w:p w14:paraId="4468944F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E59F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Предложения отсутствуют </w:t>
            </w:r>
          </w:p>
        </w:tc>
        <w:tc>
          <w:tcPr>
            <w:tcW w:w="3307" w:type="dxa"/>
          </w:tcPr>
          <w:p w14:paraId="7B0E651A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14" w:type="dxa"/>
          </w:tcPr>
          <w:p w14:paraId="72497E71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82652" w:rsidRPr="007E59F9" w14:paraId="58DA8B38" w14:textId="77777777" w:rsidTr="009A1998">
        <w:trPr>
          <w:trHeight w:val="233"/>
          <w:jc w:val="center"/>
        </w:trPr>
        <w:tc>
          <w:tcPr>
            <w:tcW w:w="10273" w:type="dxa"/>
            <w:gridSpan w:val="4"/>
          </w:tcPr>
          <w:p w14:paraId="66D6C899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59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II. Предложения, поступившие в ходе проведения иных мероприятий </w:t>
            </w:r>
          </w:p>
        </w:tc>
      </w:tr>
      <w:tr w:rsidR="00D82652" w:rsidRPr="007E59F9" w14:paraId="1D064227" w14:textId="77777777" w:rsidTr="009A1998">
        <w:trPr>
          <w:jc w:val="center"/>
        </w:trPr>
        <w:tc>
          <w:tcPr>
            <w:tcW w:w="580" w:type="dxa"/>
          </w:tcPr>
          <w:p w14:paraId="531BC3ED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59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72" w:type="dxa"/>
          </w:tcPr>
          <w:p w14:paraId="6B383A1B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E59F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Не проводились</w:t>
            </w:r>
          </w:p>
        </w:tc>
        <w:tc>
          <w:tcPr>
            <w:tcW w:w="3307" w:type="dxa"/>
          </w:tcPr>
          <w:p w14:paraId="671A03EF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14" w:type="dxa"/>
          </w:tcPr>
          <w:p w14:paraId="6C15D7D7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14248D24" w14:textId="77777777" w:rsidR="00D82652" w:rsidRPr="007E59F9" w:rsidRDefault="00D82652" w:rsidP="00D82652">
      <w:pPr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9474FAE" w14:textId="77777777" w:rsidR="00D82652" w:rsidRPr="007E59F9" w:rsidRDefault="00D82652" w:rsidP="00D82652">
      <w:pPr>
        <w:autoSpaceDE w:val="0"/>
        <w:autoSpaceDN w:val="0"/>
        <w:adjustRightInd w:val="0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59F9">
        <w:rPr>
          <w:rFonts w:ascii="Times New Roman" w:eastAsia="Times New Roman" w:hAnsi="Times New Roman"/>
          <w:sz w:val="28"/>
          <w:szCs w:val="28"/>
          <w:lang w:eastAsia="ru-RU"/>
        </w:rPr>
        <w:t>3.  Перечень организаций и лиц, в адрес которых были направлены извещения о проведении публичного обсуждения:</w:t>
      </w:r>
    </w:p>
    <w:p w14:paraId="1FC8A97E" w14:textId="2D6979D0" w:rsidR="00D82652" w:rsidRPr="007E59F9" w:rsidRDefault="007E59F9" w:rsidP="007E59F9">
      <w:pPr>
        <w:autoSpaceDE w:val="0"/>
        <w:autoSpaceDN w:val="0"/>
        <w:adjustRightInd w:val="0"/>
        <w:ind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 п</w:t>
      </w:r>
      <w:r w:rsidR="00D82652"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рокуратура города Сортавала</w:t>
      </w:r>
    </w:p>
    <w:p w14:paraId="59DEEE4E" w14:textId="6313F02A" w:rsidR="00D82652" w:rsidRDefault="007E59F9" w:rsidP="007E59F9">
      <w:pPr>
        <w:autoSpaceDE w:val="0"/>
        <w:autoSpaceDN w:val="0"/>
        <w:adjustRightInd w:val="0"/>
        <w:ind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 у</w:t>
      </w:r>
      <w:r w:rsidR="00D82652"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полномоченный по защите прав предпринимателей в Республике Карелия   </w:t>
      </w:r>
      <w:proofErr w:type="spellStart"/>
      <w:r w:rsidR="00D82652"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Гн</w:t>
      </w:r>
      <w:r w:rsidR="0012378C">
        <w:rPr>
          <w:rFonts w:ascii="Times New Roman" w:eastAsia="Times New Roman" w:hAnsi="Times New Roman"/>
          <w:b/>
          <w:sz w:val="28"/>
          <w:szCs w:val="28"/>
          <w:lang w:eastAsia="ru-RU"/>
        </w:rPr>
        <w:t>ё</w:t>
      </w:r>
      <w:r w:rsidR="00D82652"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това</w:t>
      </w:r>
      <w:proofErr w:type="spellEnd"/>
      <w:r w:rsidR="00D82652"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Е.Г. </w:t>
      </w:r>
    </w:p>
    <w:p w14:paraId="583537A7" w14:textId="60122C0F" w:rsidR="00EA1D93" w:rsidRPr="007E59F9" w:rsidRDefault="00EA1D93" w:rsidP="00EA1D93">
      <w:pPr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Ответ от у</w:t>
      </w:r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полномоченн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ого </w:t>
      </w:r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защите прав предпринимателей в Республике Карелия   </w:t>
      </w:r>
      <w:proofErr w:type="spellStart"/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Гн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ё</w:t>
      </w:r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тов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ой</w:t>
      </w:r>
      <w:proofErr w:type="spellEnd"/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Е.Г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в адрес </w:t>
      </w:r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</w:t>
      </w:r>
      <w:r w:rsidR="00D541D7">
        <w:rPr>
          <w:rFonts w:ascii="Times New Roman" w:eastAsia="Times New Roman" w:hAnsi="Times New Roman"/>
          <w:b/>
          <w:sz w:val="28"/>
          <w:szCs w:val="28"/>
          <w:lang w:eastAsia="ru-RU"/>
        </w:rPr>
        <w:t>го</w:t>
      </w:r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5570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казенного </w:t>
      </w:r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учреждени</w:t>
      </w:r>
      <w:r w:rsidR="00D541D7"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="00B5570C">
        <w:rPr>
          <w:rFonts w:ascii="Times New Roman" w:eastAsia="Times New Roman" w:hAnsi="Times New Roman"/>
          <w:b/>
          <w:sz w:val="28"/>
          <w:szCs w:val="28"/>
          <w:lang w:eastAsia="ru-RU"/>
        </w:rPr>
        <w:t>Недвижимость-ИНВЕСТ</w:t>
      </w:r>
      <w:bookmarkStart w:id="1" w:name="_GoBack"/>
      <w:bookmarkEnd w:id="1"/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="00D541D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не поступал.</w:t>
      </w:r>
    </w:p>
    <w:p w14:paraId="61FD3D9F" w14:textId="2D4647BA" w:rsidR="004D0357" w:rsidRPr="007E59F9" w:rsidRDefault="00D82652" w:rsidP="00D82652">
      <w:pPr>
        <w:widowControl w:val="0"/>
        <w:autoSpaceDE w:val="0"/>
        <w:autoSpaceDN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59F9">
        <w:rPr>
          <w:rFonts w:ascii="Times New Roman" w:eastAsia="Times New Roman" w:hAnsi="Times New Roman"/>
          <w:sz w:val="28"/>
          <w:szCs w:val="28"/>
          <w:lang w:eastAsia="ru-RU"/>
        </w:rPr>
        <w:t>4. Полные электронные адреса (ссылки) размещения информации о проведении публичного обсуждения проекта муниципального нормативного правового акта: на официальном сайте органа - разработчика, в социальных сетях, интернет ресурсах:</w:t>
      </w:r>
      <w:r w:rsidR="007E59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080E34C7" w14:textId="16D24C11" w:rsidR="004D0357" w:rsidRPr="00DB2529" w:rsidRDefault="00D82652" w:rsidP="0012378C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  <w:lang w:val="en-US"/>
        </w:rPr>
      </w:pPr>
      <w:r w:rsidRPr="007E59F9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VK:</w:t>
      </w:r>
      <w:r w:rsidRPr="007E59F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E43958" w:rsidRPr="00E43958">
        <w:rPr>
          <w:rStyle w:val="a4"/>
          <w:rFonts w:ascii="Times New Roman" w:hAnsi="Times New Roman"/>
          <w:color w:val="auto"/>
          <w:sz w:val="28"/>
          <w:szCs w:val="28"/>
          <w:lang w:val="en-US"/>
        </w:rPr>
        <w:t>https://vk.com/wall-127526677_45066</w:t>
      </w:r>
    </w:p>
    <w:p w14:paraId="391CB0FC" w14:textId="77777777" w:rsidR="002375B7" w:rsidRPr="002375B7" w:rsidRDefault="00D82652" w:rsidP="002375B7">
      <w:pPr>
        <w:ind w:firstLine="720"/>
        <w:rPr>
          <w:rFonts w:ascii="Times New Roman" w:hAnsi="Times New Roman"/>
          <w:color w:val="0000FF"/>
          <w:sz w:val="28"/>
          <w:szCs w:val="28"/>
          <w:u w:val="single"/>
        </w:rPr>
      </w:pPr>
      <w:r w:rsidRPr="00DB2529">
        <w:rPr>
          <w:rFonts w:ascii="Times New Roman" w:eastAsia="Times New Roman" w:hAnsi="Times New Roman"/>
          <w:b/>
          <w:sz w:val="28"/>
          <w:szCs w:val="28"/>
          <w:lang w:eastAsia="ru-RU"/>
        </w:rPr>
        <w:t>Официальный сайт:</w:t>
      </w:r>
      <w:r w:rsidRPr="00DB25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6" w:history="1">
        <w:r w:rsidR="002375B7" w:rsidRPr="002375B7">
          <w:rPr>
            <w:rFonts w:ascii="Times New Roman" w:hAnsi="Times New Roman"/>
            <w:color w:val="0000FF"/>
            <w:sz w:val="28"/>
            <w:szCs w:val="28"/>
            <w:u w:val="single"/>
          </w:rPr>
          <w:t>https://рк-сортавала.рф/sortovalskij-rajon/publichnye-slushanija-oprosy/</w:t>
        </w:r>
      </w:hyperlink>
    </w:p>
    <w:p w14:paraId="3EF4A885" w14:textId="72A2A45E" w:rsidR="007E59F9" w:rsidRDefault="007E59F9" w:rsidP="0012378C">
      <w:pPr>
        <w:widowControl w:val="0"/>
        <w:autoSpaceDE w:val="0"/>
        <w:autoSpaceDN w:val="0"/>
        <w:ind w:left="360"/>
        <w:rPr>
          <w:rFonts w:ascii="Times New Roman" w:hAnsi="Times New Roman"/>
          <w:sz w:val="28"/>
          <w:szCs w:val="28"/>
          <w:lang w:eastAsia="ru-RU"/>
        </w:rPr>
      </w:pPr>
    </w:p>
    <w:p w14:paraId="1B227E28" w14:textId="77777777" w:rsidR="002375B7" w:rsidRDefault="002375B7" w:rsidP="0012378C">
      <w:pPr>
        <w:widowControl w:val="0"/>
        <w:autoSpaceDE w:val="0"/>
        <w:autoSpaceDN w:val="0"/>
        <w:ind w:left="360"/>
        <w:rPr>
          <w:rFonts w:ascii="Times New Roman" w:hAnsi="Times New Roman"/>
          <w:sz w:val="28"/>
          <w:szCs w:val="28"/>
          <w:lang w:eastAsia="ru-RU"/>
        </w:rPr>
      </w:pPr>
    </w:p>
    <w:p w14:paraId="7D44B61A" w14:textId="1802AECA" w:rsidR="002375B7" w:rsidRDefault="00B5570C" w:rsidP="002375B7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Директор</w:t>
      </w:r>
      <w:r w:rsidR="00DE13FE" w:rsidRPr="007E59F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82652" w:rsidRPr="007E59F9">
        <w:rPr>
          <w:rFonts w:ascii="Times New Roman" w:hAnsi="Times New Roman"/>
          <w:sz w:val="28"/>
          <w:szCs w:val="28"/>
          <w:lang w:eastAsia="ru-RU"/>
        </w:rPr>
        <w:t>М</w:t>
      </w:r>
      <w:r w:rsidR="002375B7">
        <w:rPr>
          <w:rFonts w:ascii="Times New Roman" w:hAnsi="Times New Roman"/>
          <w:sz w:val="28"/>
          <w:szCs w:val="28"/>
          <w:lang w:eastAsia="ru-RU"/>
        </w:rPr>
        <w:t>КУ</w:t>
      </w:r>
    </w:p>
    <w:p w14:paraId="55DD01F0" w14:textId="614E7D1C" w:rsidR="001E49BA" w:rsidRPr="007E59F9" w:rsidRDefault="00D82652" w:rsidP="002375B7">
      <w:pPr>
        <w:rPr>
          <w:rFonts w:ascii="Times New Roman" w:hAnsi="Times New Roman"/>
          <w:sz w:val="28"/>
          <w:szCs w:val="28"/>
        </w:rPr>
      </w:pPr>
      <w:r w:rsidRPr="007E59F9">
        <w:rPr>
          <w:rFonts w:ascii="Times New Roman" w:hAnsi="Times New Roman"/>
          <w:sz w:val="28"/>
          <w:szCs w:val="28"/>
          <w:lang w:eastAsia="ru-RU"/>
        </w:rPr>
        <w:t>«</w:t>
      </w:r>
      <w:r w:rsidR="002375B7">
        <w:rPr>
          <w:rFonts w:ascii="Times New Roman" w:hAnsi="Times New Roman"/>
          <w:sz w:val="28"/>
          <w:szCs w:val="28"/>
          <w:lang w:eastAsia="ru-RU"/>
        </w:rPr>
        <w:t>Недвижимость-ИНВЕСТ</w:t>
      </w:r>
      <w:r w:rsidR="00DE13FE" w:rsidRPr="007E59F9">
        <w:rPr>
          <w:rFonts w:ascii="Times New Roman" w:hAnsi="Times New Roman"/>
          <w:sz w:val="28"/>
          <w:szCs w:val="28"/>
          <w:lang w:eastAsia="ru-RU"/>
        </w:rPr>
        <w:t>»</w:t>
      </w:r>
      <w:r w:rsidRPr="007E59F9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Pr="007E59F9">
        <w:rPr>
          <w:rFonts w:ascii="Times New Roman" w:hAnsi="Times New Roman"/>
          <w:sz w:val="28"/>
          <w:szCs w:val="28"/>
          <w:lang w:eastAsia="ru-RU"/>
        </w:rPr>
        <w:tab/>
      </w:r>
      <w:r w:rsidRPr="007E59F9">
        <w:rPr>
          <w:rFonts w:ascii="Times New Roman" w:hAnsi="Times New Roman"/>
          <w:sz w:val="28"/>
          <w:szCs w:val="28"/>
          <w:lang w:eastAsia="ru-RU"/>
        </w:rPr>
        <w:tab/>
      </w:r>
      <w:r w:rsidRPr="007E59F9">
        <w:rPr>
          <w:rFonts w:ascii="Times New Roman" w:hAnsi="Times New Roman"/>
          <w:sz w:val="28"/>
          <w:szCs w:val="28"/>
          <w:lang w:eastAsia="ru-RU"/>
        </w:rPr>
        <w:tab/>
      </w:r>
      <w:r w:rsidRPr="007E59F9">
        <w:rPr>
          <w:rFonts w:ascii="Times New Roman" w:hAnsi="Times New Roman"/>
          <w:sz w:val="28"/>
          <w:szCs w:val="28"/>
          <w:lang w:eastAsia="ru-RU"/>
        </w:rPr>
        <w:tab/>
      </w:r>
      <w:r w:rsidR="002375B7">
        <w:rPr>
          <w:rFonts w:ascii="Times New Roman" w:hAnsi="Times New Roman"/>
          <w:sz w:val="28"/>
          <w:szCs w:val="28"/>
          <w:lang w:eastAsia="ru-RU"/>
        </w:rPr>
        <w:t xml:space="preserve">                             Л.Ю. Щукина</w:t>
      </w:r>
    </w:p>
    <w:sectPr w:rsidR="001E49BA" w:rsidRPr="007E59F9" w:rsidSect="00EA1D9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F65C5"/>
    <w:multiLevelType w:val="hybridMultilevel"/>
    <w:tmpl w:val="08FAD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13F6A"/>
    <w:multiLevelType w:val="hybridMultilevel"/>
    <w:tmpl w:val="F06AC9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0763ECE"/>
    <w:multiLevelType w:val="hybridMultilevel"/>
    <w:tmpl w:val="0A221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2046E7"/>
    <w:multiLevelType w:val="hybridMultilevel"/>
    <w:tmpl w:val="8B3016C2"/>
    <w:lvl w:ilvl="0" w:tplc="742409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652"/>
    <w:rsid w:val="00072D00"/>
    <w:rsid w:val="0012378C"/>
    <w:rsid w:val="001E49BA"/>
    <w:rsid w:val="002375B7"/>
    <w:rsid w:val="004858F2"/>
    <w:rsid w:val="004D0357"/>
    <w:rsid w:val="00547136"/>
    <w:rsid w:val="006745D4"/>
    <w:rsid w:val="00790D7D"/>
    <w:rsid w:val="007C7B0E"/>
    <w:rsid w:val="007E59F9"/>
    <w:rsid w:val="007F5048"/>
    <w:rsid w:val="00B5570C"/>
    <w:rsid w:val="00D541D7"/>
    <w:rsid w:val="00D82652"/>
    <w:rsid w:val="00DB2529"/>
    <w:rsid w:val="00DE13FE"/>
    <w:rsid w:val="00E25096"/>
    <w:rsid w:val="00E4275C"/>
    <w:rsid w:val="00E43958"/>
    <w:rsid w:val="00E678A3"/>
    <w:rsid w:val="00EA1D93"/>
    <w:rsid w:val="00F160B5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EC729"/>
  <w15:chartTrackingRefBased/>
  <w15:docId w15:val="{FDFE0F59-5A55-4191-BB0E-7ADF2CF54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65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265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82652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E13FE"/>
    <w:pPr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678A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B5570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5570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88;&#1082;-&#1089;&#1086;&#1088;&#1090;&#1072;&#1074;&#1072;&#1083;&#1072;.&#1088;&#1092;/sortovalskij-rajon/publichnye-slushanija-opros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B9279-F322-4B7F-A4B8-05BFC1676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user061</dc:creator>
  <cp:keywords/>
  <dc:description/>
  <cp:lastModifiedBy>user228</cp:lastModifiedBy>
  <cp:revision>17</cp:revision>
  <cp:lastPrinted>2026-03-13T05:42:00Z</cp:lastPrinted>
  <dcterms:created xsi:type="dcterms:W3CDTF">2025-01-28T08:31:00Z</dcterms:created>
  <dcterms:modified xsi:type="dcterms:W3CDTF">2026-03-13T05:42:00Z</dcterms:modified>
</cp:coreProperties>
</file>