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8965A" w14:textId="516A9F9A" w:rsidR="00D82652" w:rsidRPr="007E59F9" w:rsidRDefault="004D0357" w:rsidP="00D82652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="00D82652" w:rsidRPr="007E59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D82652" w:rsidRPr="007E59F9">
        <w:rPr>
          <w:rFonts w:ascii="Times New Roman" w:eastAsia="Times New Roman" w:hAnsi="Times New Roman"/>
          <w:sz w:val="28"/>
          <w:szCs w:val="28"/>
          <w:lang w:eastAsia="ru-RU"/>
        </w:rPr>
        <w:t xml:space="preserve"> 2025 год.</w:t>
      </w:r>
    </w:p>
    <w:p w14:paraId="545CF786" w14:textId="77777777" w:rsidR="00D82652" w:rsidRPr="007E59F9" w:rsidRDefault="00D82652" w:rsidP="00D8265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90C133" w14:textId="77777777" w:rsidR="00D82652" w:rsidRPr="007E59F9" w:rsidRDefault="00D82652" w:rsidP="00D8265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Справка о результатах публичного обсуждения</w:t>
      </w:r>
    </w:p>
    <w:p w14:paraId="05507C20" w14:textId="77777777" w:rsidR="00D82652" w:rsidRPr="007E59F9" w:rsidRDefault="00D82652" w:rsidP="00D8265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проекта муниципального нормативного правового акта </w:t>
      </w:r>
    </w:p>
    <w:p w14:paraId="7BB68CBF" w14:textId="77777777" w:rsidR="00D82652" w:rsidRPr="007E59F9" w:rsidRDefault="00D82652" w:rsidP="00D8265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5427346" w14:textId="05714BA0" w:rsidR="00D82652" w:rsidRPr="007E59F9" w:rsidRDefault="00D82652" w:rsidP="00DE13FE">
      <w:pPr>
        <w:pStyle w:val="a3"/>
        <w:numPr>
          <w:ilvl w:val="0"/>
          <w:numId w:val="4"/>
        </w:num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>Наименование проекта муниципального нормативного правового акта:</w:t>
      </w:r>
    </w:p>
    <w:p w14:paraId="373E6467" w14:textId="52916A9E" w:rsidR="00DE13FE" w:rsidRPr="007E59F9" w:rsidRDefault="00072D00" w:rsidP="00DE13FE">
      <w:pPr>
        <w:pStyle w:val="a5"/>
        <w:ind w:right="-284"/>
        <w:jc w:val="both"/>
        <w:rPr>
          <w:b/>
          <w:sz w:val="28"/>
          <w:szCs w:val="28"/>
        </w:rPr>
      </w:pPr>
      <w:r w:rsidRPr="007E59F9">
        <w:rPr>
          <w:b/>
          <w:sz w:val="28"/>
          <w:szCs w:val="28"/>
        </w:rPr>
        <w:t>постановления</w:t>
      </w:r>
      <w:r w:rsidR="00D82652" w:rsidRPr="007E59F9">
        <w:rPr>
          <w:b/>
          <w:sz w:val="28"/>
          <w:szCs w:val="28"/>
        </w:rPr>
        <w:t xml:space="preserve"> «</w:t>
      </w:r>
      <w:r w:rsidR="004D0357" w:rsidRPr="004D0357">
        <w:rPr>
          <w:b/>
          <w:bCs/>
          <w:sz w:val="28"/>
          <w:szCs w:val="28"/>
        </w:rPr>
        <w:t>О внесении изменений в постановление администрации Сортавальского муниципального округа от 30.04.2025г. № 96 «Об утверждении порядка принятия решения на размещение нестационарных торговых объектов без предоставления земельных участков на территории Сортавальского муниципального округа</w:t>
      </w:r>
      <w:r w:rsidR="00DE13FE" w:rsidRPr="004D0357">
        <w:rPr>
          <w:b/>
          <w:bCs/>
          <w:sz w:val="28"/>
          <w:szCs w:val="28"/>
        </w:rPr>
        <w:t>».</w:t>
      </w:r>
    </w:p>
    <w:p w14:paraId="51F79F83" w14:textId="3B66FF34" w:rsidR="00D82652" w:rsidRPr="007E59F9" w:rsidRDefault="00DE13FE" w:rsidP="007E59F9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D82652" w:rsidRPr="007E59F9">
        <w:rPr>
          <w:rFonts w:ascii="Times New Roman" w:eastAsia="Times New Roman" w:hAnsi="Times New Roman"/>
          <w:sz w:val="28"/>
          <w:szCs w:val="28"/>
          <w:lang w:eastAsia="ru-RU"/>
        </w:rPr>
        <w:t>2. Наименование регулирующего органа - разработчика проекта муниципального нормативного правового акта:</w:t>
      </w:r>
    </w:p>
    <w:p w14:paraId="17839074" w14:textId="3A5C768E" w:rsidR="00D82652" w:rsidRPr="007E59F9" w:rsidRDefault="00D82652" w:rsidP="00D82652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Hlk217912743"/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учреждение «</w:t>
      </w:r>
      <w:r w:rsidR="00DE13FE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Архитектура и градостроительство города Сортавала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».</w:t>
      </w:r>
      <w:bookmarkEnd w:id="0"/>
    </w:p>
    <w:tbl>
      <w:tblPr>
        <w:tblW w:w="10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"/>
        <w:gridCol w:w="2472"/>
        <w:gridCol w:w="3307"/>
        <w:gridCol w:w="3914"/>
      </w:tblGrid>
      <w:tr w:rsidR="00D82652" w:rsidRPr="007E59F9" w14:paraId="58310C07" w14:textId="77777777" w:rsidTr="009A1998">
        <w:trPr>
          <w:jc w:val="center"/>
        </w:trPr>
        <w:tc>
          <w:tcPr>
            <w:tcW w:w="580" w:type="dxa"/>
          </w:tcPr>
          <w:p w14:paraId="2D496F6F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472" w:type="dxa"/>
          </w:tcPr>
          <w:p w14:paraId="7544BF20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Автор предложения</w:t>
            </w:r>
          </w:p>
        </w:tc>
        <w:tc>
          <w:tcPr>
            <w:tcW w:w="3307" w:type="dxa"/>
          </w:tcPr>
          <w:p w14:paraId="69652B9A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предложения</w:t>
            </w:r>
          </w:p>
        </w:tc>
        <w:tc>
          <w:tcPr>
            <w:tcW w:w="3914" w:type="dxa"/>
          </w:tcPr>
          <w:p w14:paraId="6946B23F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 рассмотрения предложения регулирующим органом</w:t>
            </w:r>
          </w:p>
        </w:tc>
      </w:tr>
      <w:tr w:rsidR="00D82652" w:rsidRPr="007E59F9" w14:paraId="6942A8E8" w14:textId="77777777" w:rsidTr="009A1998">
        <w:trPr>
          <w:jc w:val="center"/>
        </w:trPr>
        <w:tc>
          <w:tcPr>
            <w:tcW w:w="10273" w:type="dxa"/>
            <w:gridSpan w:val="4"/>
          </w:tcPr>
          <w:p w14:paraId="6CA74D05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I. Предложения, поступившие в ходе проведения публичного обсуждения </w:t>
            </w:r>
          </w:p>
        </w:tc>
      </w:tr>
      <w:tr w:rsidR="00D82652" w:rsidRPr="007E59F9" w14:paraId="0884B9C1" w14:textId="77777777" w:rsidTr="009A1998">
        <w:trPr>
          <w:jc w:val="center"/>
        </w:trPr>
        <w:tc>
          <w:tcPr>
            <w:tcW w:w="580" w:type="dxa"/>
          </w:tcPr>
          <w:p w14:paraId="3D56C24B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72" w:type="dxa"/>
          </w:tcPr>
          <w:p w14:paraId="4468944F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Предложения отсутствуют </w:t>
            </w:r>
          </w:p>
        </w:tc>
        <w:tc>
          <w:tcPr>
            <w:tcW w:w="3307" w:type="dxa"/>
          </w:tcPr>
          <w:p w14:paraId="7B0E651A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14" w:type="dxa"/>
          </w:tcPr>
          <w:p w14:paraId="72497E71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82652" w:rsidRPr="007E59F9" w14:paraId="58DA8B38" w14:textId="77777777" w:rsidTr="009A1998">
        <w:trPr>
          <w:trHeight w:val="233"/>
          <w:jc w:val="center"/>
        </w:trPr>
        <w:tc>
          <w:tcPr>
            <w:tcW w:w="10273" w:type="dxa"/>
            <w:gridSpan w:val="4"/>
          </w:tcPr>
          <w:p w14:paraId="66D6C899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II. Предложения, поступившие в ходе проведения иных мероприятий </w:t>
            </w:r>
          </w:p>
        </w:tc>
      </w:tr>
      <w:tr w:rsidR="00D82652" w:rsidRPr="007E59F9" w14:paraId="1D064227" w14:textId="77777777" w:rsidTr="009A1998">
        <w:trPr>
          <w:jc w:val="center"/>
        </w:trPr>
        <w:tc>
          <w:tcPr>
            <w:tcW w:w="580" w:type="dxa"/>
          </w:tcPr>
          <w:p w14:paraId="531BC3ED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72" w:type="dxa"/>
          </w:tcPr>
          <w:p w14:paraId="6B383A1B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E59F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 проводились</w:t>
            </w:r>
          </w:p>
        </w:tc>
        <w:tc>
          <w:tcPr>
            <w:tcW w:w="3307" w:type="dxa"/>
          </w:tcPr>
          <w:p w14:paraId="671A03EF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14" w:type="dxa"/>
          </w:tcPr>
          <w:p w14:paraId="6C15D7D7" w14:textId="77777777" w:rsidR="00D82652" w:rsidRPr="007E59F9" w:rsidRDefault="00D82652" w:rsidP="009A199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14248D24" w14:textId="77777777" w:rsidR="00D82652" w:rsidRPr="007E59F9" w:rsidRDefault="00D82652" w:rsidP="00D82652">
      <w:pPr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474FAE" w14:textId="77777777" w:rsidR="00D82652" w:rsidRPr="007E59F9" w:rsidRDefault="00D82652" w:rsidP="00D82652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>3.  Перечень организаций и лиц, в адрес которых были направлены извещения о проведении публичного обсуждения:</w:t>
      </w:r>
    </w:p>
    <w:p w14:paraId="1FC8A97E" w14:textId="2D6979D0" w:rsidR="00D82652" w:rsidRPr="007E59F9" w:rsidRDefault="007E59F9" w:rsidP="007E59F9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 п</w:t>
      </w:r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рокуратура города Сортавала</w:t>
      </w:r>
    </w:p>
    <w:p w14:paraId="59DEEE4E" w14:textId="6313F02A" w:rsidR="00D82652" w:rsidRDefault="007E59F9" w:rsidP="007E59F9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- у</w:t>
      </w:r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полномоченный по защите прав предпринимателей в Республике Карелия   </w:t>
      </w:r>
      <w:proofErr w:type="spellStart"/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Гн</w:t>
      </w:r>
      <w:r w:rsidR="0012378C">
        <w:rPr>
          <w:rFonts w:ascii="Times New Roman" w:eastAsia="Times New Roman" w:hAnsi="Times New Roman"/>
          <w:b/>
          <w:sz w:val="28"/>
          <w:szCs w:val="28"/>
          <w:lang w:eastAsia="ru-RU"/>
        </w:rPr>
        <w:t>ё</w:t>
      </w:r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това</w:t>
      </w:r>
      <w:proofErr w:type="spellEnd"/>
      <w:r w:rsidR="00D82652"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Е.Г. </w:t>
      </w:r>
    </w:p>
    <w:p w14:paraId="583537A7" w14:textId="78381B75" w:rsidR="00EA1D93" w:rsidRPr="007E59F9" w:rsidRDefault="00EA1D93" w:rsidP="00EA1D93">
      <w:pPr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Ответ от у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полномоченн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ого 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защите прав предпринимателей в Республике Карелия   </w:t>
      </w:r>
      <w:proofErr w:type="spellStart"/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Гн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ё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тов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ой</w:t>
      </w:r>
      <w:proofErr w:type="spellEnd"/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Е.Г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 адрес 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</w:t>
      </w:r>
      <w:r w:rsidR="00D541D7"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учреждени</w:t>
      </w:r>
      <w:r w:rsidR="00D541D7"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7E5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«Архитектура и градостроительство города Сортавала»</w:t>
      </w:r>
      <w:r w:rsidR="00D541D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 поступал.</w:t>
      </w:r>
    </w:p>
    <w:p w14:paraId="61FD3D9F" w14:textId="2D4647BA" w:rsidR="004D0357" w:rsidRPr="007E59F9" w:rsidRDefault="00D82652" w:rsidP="00D82652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 xml:space="preserve">4. Полные электронные адреса (ссылки) размещения информации о проведении публичного обсуждения проекта муниципального нормативного правового акта: на официальном сайте органа - разработчика, в социальных сетях, </w:t>
      </w:r>
      <w:proofErr w:type="gramStart"/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>интернет ресурсах</w:t>
      </w:r>
      <w:proofErr w:type="gramEnd"/>
      <w:r w:rsidRPr="007E59F9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7E59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80E34C7" w14:textId="1263A97E" w:rsidR="004D0357" w:rsidRPr="00DB2529" w:rsidRDefault="00D82652" w:rsidP="0012378C">
      <w:pPr>
        <w:widowControl w:val="0"/>
        <w:autoSpaceDE w:val="0"/>
        <w:autoSpaceDN w:val="0"/>
        <w:rPr>
          <w:rFonts w:ascii="Times New Roman" w:hAnsi="Times New Roman"/>
          <w:sz w:val="28"/>
          <w:szCs w:val="28"/>
          <w:lang w:val="en-US"/>
        </w:rPr>
      </w:pPr>
      <w:r w:rsidRPr="007E59F9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VK:</w:t>
      </w:r>
      <w:r w:rsidRPr="007E59F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hyperlink r:id="rId6" w:history="1">
        <w:r w:rsidR="004D0357" w:rsidRPr="00DB2529">
          <w:rPr>
            <w:rStyle w:val="a4"/>
            <w:rFonts w:ascii="Times New Roman" w:hAnsi="Times New Roman"/>
            <w:color w:val="auto"/>
            <w:sz w:val="28"/>
            <w:szCs w:val="28"/>
            <w:lang w:val="en-US"/>
          </w:rPr>
          <w:t>https://vk.com/wall-127526677_44001</w:t>
        </w:r>
      </w:hyperlink>
    </w:p>
    <w:p w14:paraId="6D15A688" w14:textId="77777777" w:rsidR="0012378C" w:rsidRPr="00DB2529" w:rsidRDefault="00D82652" w:rsidP="0012378C">
      <w:pPr>
        <w:rPr>
          <w:rFonts w:ascii="Times New Roman" w:hAnsi="Times New Roman"/>
          <w:sz w:val="28"/>
          <w:szCs w:val="28"/>
        </w:rPr>
      </w:pPr>
      <w:r w:rsidRPr="00DB2529">
        <w:rPr>
          <w:rFonts w:ascii="Times New Roman" w:eastAsia="Times New Roman" w:hAnsi="Times New Roman"/>
          <w:b/>
          <w:sz w:val="28"/>
          <w:szCs w:val="28"/>
          <w:lang w:eastAsia="ru-RU"/>
        </w:rPr>
        <w:t>Официальный сайт:</w:t>
      </w:r>
      <w:r w:rsidRPr="00DB25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7" w:history="1">
        <w:r w:rsidR="0012378C" w:rsidRPr="00DB2529">
          <w:rPr>
            <w:rStyle w:val="a4"/>
            <w:rFonts w:ascii="Times New Roman" w:hAnsi="Times New Roman"/>
            <w:color w:val="auto"/>
            <w:sz w:val="28"/>
            <w:szCs w:val="28"/>
          </w:rPr>
          <w:t>https://xn----8sbaai9blupdjo.xn--p1ai/</w:t>
        </w:r>
        <w:proofErr w:type="spellStart"/>
        <w:r w:rsidR="0012378C" w:rsidRPr="00DB2529">
          <w:rPr>
            <w:rStyle w:val="a4"/>
            <w:rFonts w:ascii="Times New Roman" w:hAnsi="Times New Roman"/>
            <w:color w:val="auto"/>
            <w:sz w:val="28"/>
            <w:szCs w:val="28"/>
          </w:rPr>
          <w:t>sortovalskij-rajon</w:t>
        </w:r>
        <w:proofErr w:type="spellEnd"/>
        <w:r w:rsidR="0012378C" w:rsidRPr="00DB2529">
          <w:rPr>
            <w:rStyle w:val="a4"/>
            <w:rFonts w:ascii="Times New Roman" w:hAnsi="Times New Roman"/>
            <w:color w:val="auto"/>
            <w:sz w:val="28"/>
            <w:szCs w:val="28"/>
          </w:rPr>
          <w:t>/</w:t>
        </w:r>
        <w:proofErr w:type="spellStart"/>
        <w:r w:rsidR="0012378C" w:rsidRPr="00DB2529">
          <w:rPr>
            <w:rStyle w:val="a4"/>
            <w:rFonts w:ascii="Times New Roman" w:hAnsi="Times New Roman"/>
            <w:color w:val="auto"/>
            <w:sz w:val="28"/>
            <w:szCs w:val="28"/>
          </w:rPr>
          <w:t>publichnye-slushanija-oprosy</w:t>
        </w:r>
        <w:proofErr w:type="spellEnd"/>
        <w:r w:rsidR="0012378C" w:rsidRPr="00DB2529">
          <w:rPr>
            <w:rStyle w:val="a4"/>
            <w:rFonts w:ascii="Times New Roman" w:hAnsi="Times New Roman"/>
            <w:color w:val="auto"/>
            <w:sz w:val="28"/>
            <w:szCs w:val="28"/>
          </w:rPr>
          <w:t>/</w:t>
        </w:r>
      </w:hyperlink>
    </w:p>
    <w:p w14:paraId="3EF4A885" w14:textId="72A2A45E" w:rsidR="007E59F9" w:rsidRDefault="007E59F9" w:rsidP="0012378C">
      <w:pPr>
        <w:widowControl w:val="0"/>
        <w:autoSpaceDE w:val="0"/>
        <w:autoSpaceDN w:val="0"/>
        <w:ind w:left="360"/>
        <w:rPr>
          <w:rFonts w:ascii="Times New Roman" w:hAnsi="Times New Roman"/>
          <w:sz w:val="28"/>
          <w:szCs w:val="28"/>
          <w:lang w:eastAsia="ru-RU"/>
        </w:rPr>
      </w:pPr>
    </w:p>
    <w:p w14:paraId="4C56B3C1" w14:textId="300B42F9" w:rsidR="00DE13FE" w:rsidRDefault="007E59F9" w:rsidP="007E59F9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12378C">
        <w:rPr>
          <w:rFonts w:ascii="Times New Roman" w:hAnsi="Times New Roman"/>
          <w:sz w:val="28"/>
          <w:szCs w:val="28"/>
          <w:lang w:eastAsia="ru-RU"/>
        </w:rPr>
        <w:t>Р</w:t>
      </w:r>
      <w:r w:rsidR="00DE13FE" w:rsidRPr="007E59F9">
        <w:rPr>
          <w:rFonts w:ascii="Times New Roman" w:hAnsi="Times New Roman"/>
          <w:sz w:val="28"/>
          <w:szCs w:val="28"/>
          <w:lang w:eastAsia="ru-RU"/>
        </w:rPr>
        <w:t>уководител</w:t>
      </w:r>
      <w:r w:rsidR="0012378C">
        <w:rPr>
          <w:rFonts w:ascii="Times New Roman" w:hAnsi="Times New Roman"/>
          <w:sz w:val="28"/>
          <w:szCs w:val="28"/>
          <w:lang w:eastAsia="ru-RU"/>
        </w:rPr>
        <w:t>ь</w:t>
      </w:r>
      <w:r w:rsidR="00DE13FE" w:rsidRPr="007E59F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82652" w:rsidRPr="007E59F9">
        <w:rPr>
          <w:rFonts w:ascii="Times New Roman" w:hAnsi="Times New Roman"/>
          <w:sz w:val="28"/>
          <w:szCs w:val="28"/>
          <w:lang w:eastAsia="ru-RU"/>
        </w:rPr>
        <w:t>МУ «</w:t>
      </w:r>
      <w:r w:rsidR="00DE13FE" w:rsidRPr="007E59F9">
        <w:rPr>
          <w:rFonts w:ascii="Times New Roman" w:hAnsi="Times New Roman"/>
          <w:sz w:val="28"/>
          <w:szCs w:val="28"/>
          <w:lang w:eastAsia="ru-RU"/>
        </w:rPr>
        <w:t xml:space="preserve">Архитектура </w:t>
      </w:r>
    </w:p>
    <w:p w14:paraId="55DD01F0" w14:textId="512BA142" w:rsidR="001E49BA" w:rsidRPr="007E59F9" w:rsidRDefault="007E59F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DE13FE" w:rsidRPr="007E59F9">
        <w:rPr>
          <w:rFonts w:ascii="Times New Roman" w:hAnsi="Times New Roman"/>
          <w:sz w:val="28"/>
          <w:szCs w:val="28"/>
          <w:lang w:eastAsia="ru-RU"/>
        </w:rPr>
        <w:t>и градостроительство г.Сортавала»</w:t>
      </w:r>
      <w:r w:rsidR="00D82652" w:rsidRPr="007E59F9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D82652" w:rsidRPr="007E59F9">
        <w:rPr>
          <w:rFonts w:ascii="Times New Roman" w:hAnsi="Times New Roman"/>
          <w:sz w:val="28"/>
          <w:szCs w:val="28"/>
          <w:lang w:eastAsia="ru-RU"/>
        </w:rPr>
        <w:tab/>
      </w:r>
      <w:r w:rsidR="00D82652" w:rsidRPr="007E59F9">
        <w:rPr>
          <w:rFonts w:ascii="Times New Roman" w:hAnsi="Times New Roman"/>
          <w:sz w:val="28"/>
          <w:szCs w:val="28"/>
          <w:lang w:eastAsia="ru-RU"/>
        </w:rPr>
        <w:tab/>
      </w:r>
      <w:r w:rsidR="00D82652" w:rsidRPr="007E59F9">
        <w:rPr>
          <w:rFonts w:ascii="Times New Roman" w:hAnsi="Times New Roman"/>
          <w:sz w:val="28"/>
          <w:szCs w:val="28"/>
          <w:lang w:eastAsia="ru-RU"/>
        </w:rPr>
        <w:tab/>
      </w:r>
      <w:r w:rsidR="00D82652" w:rsidRPr="007E59F9">
        <w:rPr>
          <w:rFonts w:ascii="Times New Roman" w:hAnsi="Times New Roman"/>
          <w:sz w:val="28"/>
          <w:szCs w:val="28"/>
          <w:lang w:eastAsia="ru-RU"/>
        </w:rPr>
        <w:tab/>
      </w:r>
      <w:r w:rsidR="0012378C">
        <w:rPr>
          <w:rFonts w:ascii="Times New Roman" w:hAnsi="Times New Roman"/>
          <w:sz w:val="28"/>
          <w:szCs w:val="28"/>
          <w:lang w:eastAsia="ru-RU"/>
        </w:rPr>
        <w:t xml:space="preserve">О.В. </w:t>
      </w:r>
      <w:proofErr w:type="spellStart"/>
      <w:r w:rsidR="0012378C">
        <w:rPr>
          <w:rFonts w:ascii="Times New Roman" w:hAnsi="Times New Roman"/>
          <w:sz w:val="28"/>
          <w:szCs w:val="28"/>
          <w:lang w:eastAsia="ru-RU"/>
        </w:rPr>
        <w:t>Баксалова</w:t>
      </w:r>
      <w:proofErr w:type="spellEnd"/>
    </w:p>
    <w:sectPr w:rsidR="001E49BA" w:rsidRPr="007E59F9" w:rsidSect="00EA1D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65C5"/>
    <w:multiLevelType w:val="hybridMultilevel"/>
    <w:tmpl w:val="08FAD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13F6A"/>
    <w:multiLevelType w:val="hybridMultilevel"/>
    <w:tmpl w:val="F06AC9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0763ECE"/>
    <w:multiLevelType w:val="hybridMultilevel"/>
    <w:tmpl w:val="0A221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046E7"/>
    <w:multiLevelType w:val="hybridMultilevel"/>
    <w:tmpl w:val="8B3016C2"/>
    <w:lvl w:ilvl="0" w:tplc="74240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18889564">
    <w:abstractNumId w:val="1"/>
  </w:num>
  <w:num w:numId="2" w16cid:durableId="1878809335">
    <w:abstractNumId w:val="0"/>
  </w:num>
  <w:num w:numId="3" w16cid:durableId="1705248439">
    <w:abstractNumId w:val="3"/>
  </w:num>
  <w:num w:numId="4" w16cid:durableId="581574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652"/>
    <w:rsid w:val="00072D00"/>
    <w:rsid w:val="0012378C"/>
    <w:rsid w:val="001E49BA"/>
    <w:rsid w:val="004858F2"/>
    <w:rsid w:val="004D0357"/>
    <w:rsid w:val="00547136"/>
    <w:rsid w:val="006745D4"/>
    <w:rsid w:val="00790D7D"/>
    <w:rsid w:val="007C7B0E"/>
    <w:rsid w:val="007E59F9"/>
    <w:rsid w:val="007F5048"/>
    <w:rsid w:val="00D541D7"/>
    <w:rsid w:val="00D82652"/>
    <w:rsid w:val="00DB2529"/>
    <w:rsid w:val="00DE13FE"/>
    <w:rsid w:val="00E25096"/>
    <w:rsid w:val="00E4275C"/>
    <w:rsid w:val="00E678A3"/>
    <w:rsid w:val="00EA1D93"/>
    <w:rsid w:val="00F160B5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EC729"/>
  <w15:chartTrackingRefBased/>
  <w15:docId w15:val="{FDFE0F59-5A55-4191-BB0E-7ADF2CF5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65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6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82652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E13FE"/>
    <w:pPr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Unresolved Mention"/>
    <w:basedOn w:val="a0"/>
    <w:uiPriority w:val="99"/>
    <w:semiHidden/>
    <w:unhideWhenUsed/>
    <w:rsid w:val="00E678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xn----8sbaai9blupdjo.xn--p1ai/sortovalskij-rajon/publichnye-slushanija-opros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wall-127526677_4400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B1CC2-AFE1-404F-9186-821D737D1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Sotrudnik_2021</cp:lastModifiedBy>
  <cp:revision>14</cp:revision>
  <cp:lastPrinted>2025-12-29T12:16:00Z</cp:lastPrinted>
  <dcterms:created xsi:type="dcterms:W3CDTF">2025-01-28T08:31:00Z</dcterms:created>
  <dcterms:modified xsi:type="dcterms:W3CDTF">2025-12-29T12:16:00Z</dcterms:modified>
</cp:coreProperties>
</file>