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67611E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67611E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AC2E3B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10:07:0000000:2601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ул. Фабричная, д. б/</w:t>
            </w:r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233,6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5651D8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67611E" w:rsidRPr="003146C4" w:rsidTr="0067611E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543824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10:07:0000000:2658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ул. Фабричная, д. б/</w:t>
            </w:r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543824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10:07:0000000:3601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9F5D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Спортивная, д. 27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543824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10:07:0000000:3630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9F5D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Рантуэ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543824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10:07:0000000:3644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9F5D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Рантуэ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7611E" w:rsidRPr="003146C4" w:rsidTr="0067611E">
        <w:trPr>
          <w:trHeight w:val="4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AC2E3B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10:07:0000000:3655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9F5D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Рантуэ</w:t>
            </w:r>
            <w:proofErr w:type="spell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Pr="00AC2E3B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10:07:0000000:6890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Овощехранилище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AC2E3B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DE0152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52" w:rsidRPr="00AC2E3B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10:07:0000000:6891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Конюшня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113,7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5651D8" w:rsidRDefault="00DE0152" w:rsidP="0082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E0152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52" w:rsidRPr="00AC2E3B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10:07:0000000:6892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5651D8" w:rsidRDefault="00DE0152" w:rsidP="0082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E0152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52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10:07:0000000:6895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Аккумуляторная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152" w:rsidRPr="005651D8" w:rsidRDefault="00DE0152" w:rsidP="00823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10:07:0000000:6896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Баня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5651D8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10:07:0000000:6900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5651D8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10:07:0000000:6901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Подсобная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10:07:0000000:737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E8529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городок. Военный городок № 2, д. 19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10:07:0040301:93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E8529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2-й Совхозный участок,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DE0152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10:07:0040301:94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</w:pPr>
            <w:r w:rsidRPr="00E8529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2-й Совхозный участок, д. 31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DE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7611E" w:rsidRPr="003146C4" w:rsidTr="0067611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10:07:0040301:95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2-й Совхозный участок, д. 34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11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Pr="0067611E" w:rsidRDefault="0067611E" w:rsidP="006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39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11E" w:rsidRDefault="0067611E" w:rsidP="00DB3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01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14AC4">
        <w:rPr>
          <w:rFonts w:ascii="Times New Roman" w:hAnsi="Times New Roman" w:cs="Times New Roman"/>
          <w:sz w:val="28"/>
          <w:szCs w:val="28"/>
        </w:rPr>
        <w:t>округа</w:t>
      </w:r>
      <w:r w:rsidR="00983ACC" w:rsidRPr="009E31B8">
        <w:rPr>
          <w:rFonts w:ascii="Times New Roman" w:hAnsi="Times New Roman" w:cs="Times New Roman"/>
          <w:sz w:val="28"/>
          <w:szCs w:val="28"/>
        </w:rPr>
        <w:t xml:space="preserve">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198DB-5EB7-43C4-960C-1DF732621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3112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360</cp:revision>
  <cp:lastPrinted>2025-11-20T06:38:00Z</cp:lastPrinted>
  <dcterms:created xsi:type="dcterms:W3CDTF">2022-11-14T11:08:00Z</dcterms:created>
  <dcterms:modified xsi:type="dcterms:W3CDTF">2025-11-20T06:54:00Z</dcterms:modified>
</cp:coreProperties>
</file>