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7D" w:rsidRPr="008B07BF" w:rsidRDefault="00F02633" w:rsidP="008B07BF">
      <w:pPr>
        <w:rPr>
          <w:rFonts w:eastAsia="Times New Roman"/>
          <w:sz w:val="24"/>
          <w:szCs w:val="24"/>
        </w:rPr>
      </w:pPr>
      <w:r w:rsidRPr="007551E0">
        <w:rPr>
          <w:sz w:val="24"/>
          <w:szCs w:val="24"/>
        </w:rPr>
        <w:t xml:space="preserve">     </w:t>
      </w:r>
      <w:r w:rsidR="00BB5BE3" w:rsidRPr="007551E0">
        <w:rPr>
          <w:sz w:val="24"/>
          <w:szCs w:val="24"/>
        </w:rPr>
        <w:t xml:space="preserve"> </w:t>
      </w:r>
      <w:r w:rsidRPr="007551E0">
        <w:rPr>
          <w:sz w:val="24"/>
          <w:szCs w:val="24"/>
        </w:rPr>
        <w:t xml:space="preserve"> </w:t>
      </w:r>
      <w:r w:rsidR="00946333" w:rsidRPr="007551E0">
        <w:rPr>
          <w:sz w:val="24"/>
          <w:szCs w:val="24"/>
        </w:rPr>
        <w:t>Администрация Сортавальского</w:t>
      </w:r>
      <w:r w:rsidR="00F9799C" w:rsidRPr="007551E0">
        <w:rPr>
          <w:sz w:val="24"/>
          <w:szCs w:val="24"/>
        </w:rPr>
        <w:t xml:space="preserve"> муниципального </w:t>
      </w:r>
      <w:r w:rsidR="004C7703" w:rsidRPr="007551E0">
        <w:rPr>
          <w:sz w:val="24"/>
          <w:szCs w:val="24"/>
        </w:rPr>
        <w:t>округа</w:t>
      </w:r>
      <w:r w:rsidR="00B71E94" w:rsidRPr="007551E0">
        <w:rPr>
          <w:sz w:val="24"/>
          <w:szCs w:val="24"/>
        </w:rPr>
        <w:t xml:space="preserve"> </w:t>
      </w:r>
      <w:r w:rsidR="00F9799C" w:rsidRPr="007551E0">
        <w:rPr>
          <w:sz w:val="24"/>
          <w:szCs w:val="24"/>
        </w:rPr>
        <w:t xml:space="preserve">информирует </w:t>
      </w:r>
      <w:r w:rsidR="00800C00" w:rsidRPr="007551E0">
        <w:rPr>
          <w:sz w:val="24"/>
          <w:szCs w:val="24"/>
        </w:rPr>
        <w:t xml:space="preserve">правообладателей земельных участков, расположенных на территории </w:t>
      </w:r>
      <w:r w:rsidR="00946333" w:rsidRPr="007551E0">
        <w:rPr>
          <w:sz w:val="24"/>
          <w:szCs w:val="24"/>
        </w:rPr>
        <w:t>Сортавальского</w:t>
      </w:r>
      <w:r w:rsidR="00B71E94" w:rsidRPr="007551E0">
        <w:rPr>
          <w:sz w:val="24"/>
          <w:szCs w:val="24"/>
        </w:rPr>
        <w:t xml:space="preserve"> </w:t>
      </w:r>
      <w:r w:rsidR="00565B1D" w:rsidRPr="007551E0">
        <w:rPr>
          <w:sz w:val="24"/>
          <w:szCs w:val="24"/>
        </w:rPr>
        <w:t xml:space="preserve">муниципального </w:t>
      </w:r>
      <w:r w:rsidR="004C7703" w:rsidRPr="007551E0">
        <w:rPr>
          <w:sz w:val="24"/>
          <w:szCs w:val="24"/>
        </w:rPr>
        <w:t>округа</w:t>
      </w:r>
      <w:r w:rsidR="00565B1D" w:rsidRPr="007551E0">
        <w:rPr>
          <w:sz w:val="24"/>
          <w:szCs w:val="24"/>
        </w:rPr>
        <w:t>,</w:t>
      </w:r>
      <w:r w:rsidR="00B5423D" w:rsidRPr="007551E0">
        <w:rPr>
          <w:sz w:val="24"/>
          <w:szCs w:val="24"/>
        </w:rPr>
        <w:t xml:space="preserve"> </w:t>
      </w:r>
      <w:r w:rsidR="007B308C" w:rsidRPr="007551E0">
        <w:rPr>
          <w:sz w:val="24"/>
          <w:szCs w:val="24"/>
        </w:rPr>
        <w:t xml:space="preserve">о </w:t>
      </w:r>
      <w:r w:rsidR="003915AE" w:rsidRPr="007551E0">
        <w:rPr>
          <w:sz w:val="24"/>
          <w:szCs w:val="24"/>
        </w:rPr>
        <w:t>возможном установлении публичного сервитута в целях</w:t>
      </w:r>
      <w:r w:rsidR="0079031B" w:rsidRPr="007551E0">
        <w:rPr>
          <w:sz w:val="24"/>
          <w:szCs w:val="24"/>
        </w:rPr>
        <w:t xml:space="preserve"> строительства</w:t>
      </w:r>
      <w:r w:rsidR="00970B60">
        <w:rPr>
          <w:sz w:val="24"/>
          <w:szCs w:val="24"/>
        </w:rPr>
        <w:t xml:space="preserve"> и эксплуатации</w:t>
      </w:r>
      <w:r w:rsidR="0079031B" w:rsidRPr="007551E0">
        <w:rPr>
          <w:sz w:val="24"/>
          <w:szCs w:val="24"/>
        </w:rPr>
        <w:t xml:space="preserve"> объекта </w:t>
      </w:r>
      <w:r w:rsidR="00970B60">
        <w:rPr>
          <w:sz w:val="24"/>
          <w:szCs w:val="24"/>
        </w:rPr>
        <w:t xml:space="preserve">электросетевого хозяйства </w:t>
      </w:r>
      <w:r w:rsidR="008B07BF">
        <w:rPr>
          <w:sz w:val="24"/>
          <w:szCs w:val="24"/>
        </w:rPr>
        <w:t>«</w:t>
      </w:r>
      <w:proofErr w:type="spellStart"/>
      <w:r w:rsidR="008B07BF">
        <w:rPr>
          <w:sz w:val="24"/>
          <w:szCs w:val="24"/>
        </w:rPr>
        <w:t>Cтpoит</w:t>
      </w:r>
      <w:r w:rsidR="007551E0" w:rsidRPr="007551E0">
        <w:rPr>
          <w:sz w:val="24"/>
          <w:szCs w:val="24"/>
        </w:rPr>
        <w:t>eльство</w:t>
      </w:r>
      <w:proofErr w:type="spellEnd"/>
      <w:r w:rsidR="007551E0" w:rsidRPr="007551E0">
        <w:rPr>
          <w:sz w:val="24"/>
          <w:szCs w:val="24"/>
        </w:rPr>
        <w:t xml:space="preserve"> ВЛ-0,4 </w:t>
      </w:r>
      <w:proofErr w:type="spellStart"/>
      <w:r w:rsidR="007551E0" w:rsidRPr="007551E0">
        <w:rPr>
          <w:sz w:val="24"/>
          <w:szCs w:val="24"/>
        </w:rPr>
        <w:t>кВ</w:t>
      </w:r>
      <w:proofErr w:type="spellEnd"/>
      <w:r w:rsidR="007551E0" w:rsidRPr="007551E0">
        <w:rPr>
          <w:sz w:val="24"/>
          <w:szCs w:val="24"/>
        </w:rPr>
        <w:t xml:space="preserve"> от TП</w:t>
      </w:r>
      <w:r w:rsidR="006C5931">
        <w:rPr>
          <w:sz w:val="24"/>
          <w:szCs w:val="24"/>
        </w:rPr>
        <w:t>-</w:t>
      </w:r>
      <w:r w:rsidR="007551E0" w:rsidRPr="007551E0">
        <w:rPr>
          <w:sz w:val="24"/>
          <w:szCs w:val="24"/>
        </w:rPr>
        <w:t xml:space="preserve">159 </w:t>
      </w:r>
      <w:r w:rsidR="006C5931">
        <w:rPr>
          <w:sz w:val="24"/>
          <w:szCs w:val="24"/>
        </w:rPr>
        <w:t xml:space="preserve">и </w:t>
      </w:r>
      <w:proofErr w:type="spellStart"/>
      <w:r w:rsidR="006C5931">
        <w:rPr>
          <w:sz w:val="24"/>
          <w:szCs w:val="24"/>
        </w:rPr>
        <w:t>тexп</w:t>
      </w:r>
      <w:r w:rsidR="007551E0" w:rsidRPr="007551E0">
        <w:rPr>
          <w:sz w:val="24"/>
          <w:szCs w:val="24"/>
        </w:rPr>
        <w:t>epeвoopyжeние</w:t>
      </w:r>
      <w:proofErr w:type="spellEnd"/>
      <w:r w:rsidR="007551E0" w:rsidRPr="007551E0">
        <w:rPr>
          <w:sz w:val="24"/>
          <w:szCs w:val="24"/>
        </w:rPr>
        <w:t xml:space="preserve">  TП-159 </w:t>
      </w:r>
      <w:r w:rsidR="007551E0">
        <w:rPr>
          <w:sz w:val="24"/>
          <w:szCs w:val="24"/>
        </w:rPr>
        <w:t>с заме</w:t>
      </w:r>
      <w:r w:rsidR="007551E0" w:rsidRPr="007551E0">
        <w:rPr>
          <w:sz w:val="24"/>
          <w:szCs w:val="24"/>
        </w:rPr>
        <w:t>ной трансфор</w:t>
      </w:r>
      <w:r w:rsidR="007551E0">
        <w:rPr>
          <w:sz w:val="24"/>
          <w:szCs w:val="24"/>
        </w:rPr>
        <w:t>матора</w:t>
      </w:r>
      <w:r w:rsidR="007551E0" w:rsidRPr="007551E0">
        <w:rPr>
          <w:sz w:val="24"/>
          <w:szCs w:val="24"/>
        </w:rPr>
        <w:t xml:space="preserve"> в </w:t>
      </w:r>
      <w:proofErr w:type="spellStart"/>
      <w:r w:rsidR="007551E0" w:rsidRPr="007551E0">
        <w:rPr>
          <w:sz w:val="24"/>
          <w:szCs w:val="24"/>
        </w:rPr>
        <w:t>п</w:t>
      </w:r>
      <w:proofErr w:type="gramStart"/>
      <w:r w:rsidR="007551E0" w:rsidRPr="007551E0">
        <w:rPr>
          <w:sz w:val="24"/>
          <w:szCs w:val="24"/>
        </w:rPr>
        <w:t>.Т</w:t>
      </w:r>
      <w:proofErr w:type="gramEnd"/>
      <w:r w:rsidR="007551E0" w:rsidRPr="007551E0">
        <w:rPr>
          <w:sz w:val="24"/>
          <w:szCs w:val="24"/>
        </w:rPr>
        <w:t>уокслахти</w:t>
      </w:r>
      <w:proofErr w:type="spellEnd"/>
      <w:r w:rsidR="007551E0" w:rsidRPr="007551E0">
        <w:rPr>
          <w:sz w:val="24"/>
          <w:szCs w:val="24"/>
        </w:rPr>
        <w:t xml:space="preserve"> г. </w:t>
      </w:r>
      <w:r w:rsidR="006C5931">
        <w:rPr>
          <w:sz w:val="24"/>
          <w:szCs w:val="24"/>
        </w:rPr>
        <w:t>С</w:t>
      </w:r>
      <w:r w:rsidR="007551E0">
        <w:rPr>
          <w:sz w:val="24"/>
          <w:szCs w:val="24"/>
        </w:rPr>
        <w:t>ортавала (т</w:t>
      </w:r>
      <w:r w:rsidR="007551E0" w:rsidRPr="007551E0">
        <w:rPr>
          <w:sz w:val="24"/>
          <w:szCs w:val="24"/>
        </w:rPr>
        <w:t xml:space="preserve">ехнологическое </w:t>
      </w:r>
      <w:r w:rsidR="007551E0">
        <w:rPr>
          <w:sz w:val="24"/>
          <w:szCs w:val="24"/>
        </w:rPr>
        <w:t>присоеди</w:t>
      </w:r>
      <w:r w:rsidR="007551E0" w:rsidRPr="007551E0">
        <w:rPr>
          <w:sz w:val="24"/>
          <w:szCs w:val="24"/>
        </w:rPr>
        <w:t xml:space="preserve">нение </w:t>
      </w:r>
      <w:proofErr w:type="spellStart"/>
      <w:r w:rsidR="007551E0" w:rsidRPr="007551E0">
        <w:rPr>
          <w:sz w:val="24"/>
          <w:szCs w:val="24"/>
        </w:rPr>
        <w:t>Резюк</w:t>
      </w:r>
      <w:proofErr w:type="spellEnd"/>
      <w:r w:rsidR="007551E0" w:rsidRPr="007551E0">
        <w:rPr>
          <w:sz w:val="24"/>
          <w:szCs w:val="24"/>
        </w:rPr>
        <w:t xml:space="preserve"> </w:t>
      </w:r>
      <w:r w:rsidR="007551E0">
        <w:rPr>
          <w:sz w:val="24"/>
          <w:szCs w:val="24"/>
        </w:rPr>
        <w:t>Н.А.</w:t>
      </w:r>
      <w:r w:rsidR="007551E0" w:rsidRPr="007551E0">
        <w:rPr>
          <w:sz w:val="24"/>
          <w:szCs w:val="24"/>
        </w:rPr>
        <w:t xml:space="preserve"> </w:t>
      </w:r>
      <w:r w:rsidR="008B07BF">
        <w:rPr>
          <w:sz w:val="24"/>
          <w:szCs w:val="24"/>
        </w:rPr>
        <w:t>KAP-031603-Э-C/</w:t>
      </w:r>
      <w:r w:rsidR="006C5931">
        <w:rPr>
          <w:sz w:val="24"/>
          <w:szCs w:val="24"/>
        </w:rPr>
        <w:t>25 от 28.03.2025</w:t>
      </w:r>
      <w:r w:rsidR="007551E0" w:rsidRPr="007551E0">
        <w:rPr>
          <w:sz w:val="24"/>
          <w:szCs w:val="24"/>
        </w:rPr>
        <w:t>, Веселовой Т</w:t>
      </w:r>
      <w:r w:rsidR="00E000E4">
        <w:rPr>
          <w:sz w:val="24"/>
          <w:szCs w:val="24"/>
        </w:rPr>
        <w:t>.</w:t>
      </w:r>
      <w:r w:rsidR="007551E0" w:rsidRPr="007551E0">
        <w:rPr>
          <w:sz w:val="24"/>
          <w:szCs w:val="24"/>
        </w:rPr>
        <w:t xml:space="preserve"> В</w:t>
      </w:r>
      <w:r w:rsidR="00E000E4">
        <w:rPr>
          <w:sz w:val="24"/>
          <w:szCs w:val="24"/>
        </w:rPr>
        <w:t>.</w:t>
      </w:r>
      <w:r w:rsidR="007551E0" w:rsidRPr="007551E0">
        <w:rPr>
          <w:sz w:val="24"/>
          <w:szCs w:val="24"/>
        </w:rPr>
        <w:t xml:space="preserve"> </w:t>
      </w:r>
      <w:r w:rsidR="00E000E4">
        <w:rPr>
          <w:sz w:val="24"/>
          <w:szCs w:val="24"/>
        </w:rPr>
        <w:t>№</w:t>
      </w:r>
      <w:r w:rsidR="006C5931">
        <w:rPr>
          <w:sz w:val="24"/>
          <w:szCs w:val="24"/>
        </w:rPr>
        <w:t>KAP-0123</w:t>
      </w:r>
      <w:r w:rsidR="00E000E4">
        <w:rPr>
          <w:sz w:val="24"/>
          <w:szCs w:val="24"/>
        </w:rPr>
        <w:t>1-Э-</w:t>
      </w:r>
      <w:r w:rsidR="006C5931">
        <w:rPr>
          <w:sz w:val="24"/>
          <w:szCs w:val="24"/>
        </w:rPr>
        <w:t>C/</w:t>
      </w:r>
      <w:r w:rsidR="00E000E4">
        <w:rPr>
          <w:sz w:val="24"/>
          <w:szCs w:val="24"/>
        </w:rPr>
        <w:t>25 от 26.05.2025г.</w:t>
      </w:r>
      <w:r w:rsidR="007551E0" w:rsidRPr="007551E0">
        <w:rPr>
          <w:sz w:val="24"/>
          <w:szCs w:val="24"/>
        </w:rPr>
        <w:t xml:space="preserve"> </w:t>
      </w:r>
      <w:proofErr w:type="spellStart"/>
      <w:r w:rsidR="007551E0" w:rsidRPr="007551E0">
        <w:rPr>
          <w:sz w:val="24"/>
          <w:szCs w:val="24"/>
        </w:rPr>
        <w:t>Дегилевич</w:t>
      </w:r>
      <w:proofErr w:type="spellEnd"/>
      <w:r w:rsidR="007551E0" w:rsidRPr="007551E0">
        <w:rPr>
          <w:sz w:val="24"/>
          <w:szCs w:val="24"/>
        </w:rPr>
        <w:t xml:space="preserve"> Д</w:t>
      </w:r>
      <w:r w:rsidR="00E000E4">
        <w:rPr>
          <w:sz w:val="24"/>
          <w:szCs w:val="24"/>
        </w:rPr>
        <w:t>. А. №</w:t>
      </w:r>
      <w:r w:rsidR="008B07BF">
        <w:rPr>
          <w:sz w:val="24"/>
          <w:szCs w:val="24"/>
        </w:rPr>
        <w:t xml:space="preserve"> </w:t>
      </w:r>
      <w:r w:rsidR="00E000E4">
        <w:rPr>
          <w:sz w:val="24"/>
          <w:szCs w:val="24"/>
        </w:rPr>
        <w:t>КАР-00113-Э-</w:t>
      </w:r>
      <w:r w:rsidR="006C5931">
        <w:rPr>
          <w:sz w:val="24"/>
          <w:szCs w:val="24"/>
        </w:rPr>
        <w:t>С/</w:t>
      </w:r>
      <w:r w:rsidR="007551E0" w:rsidRPr="007551E0">
        <w:rPr>
          <w:sz w:val="24"/>
          <w:szCs w:val="24"/>
        </w:rPr>
        <w:t xml:space="preserve">25 от </w:t>
      </w:r>
      <w:r w:rsidR="006C5931">
        <w:rPr>
          <w:sz w:val="24"/>
          <w:szCs w:val="24"/>
        </w:rPr>
        <w:t>07.02</w:t>
      </w:r>
      <w:r w:rsidR="00E000E4">
        <w:rPr>
          <w:sz w:val="24"/>
          <w:szCs w:val="24"/>
        </w:rPr>
        <w:t>.2025</w:t>
      </w:r>
      <w:r w:rsidR="007551E0" w:rsidRPr="007551E0">
        <w:rPr>
          <w:sz w:val="24"/>
          <w:szCs w:val="24"/>
        </w:rPr>
        <w:t xml:space="preserve"> </w:t>
      </w:r>
      <w:r w:rsidR="006C5931">
        <w:rPr>
          <w:sz w:val="24"/>
          <w:szCs w:val="24"/>
        </w:rPr>
        <w:t>и др.)</w:t>
      </w:r>
      <w:r w:rsidR="008B07BF">
        <w:rPr>
          <w:sz w:val="24"/>
          <w:szCs w:val="24"/>
        </w:rPr>
        <w:t xml:space="preserve">» </w:t>
      </w:r>
      <w:r w:rsidR="00C604E8">
        <w:rPr>
          <w:sz w:val="24"/>
          <w:szCs w:val="24"/>
        </w:rPr>
        <w:t xml:space="preserve"> </w:t>
      </w:r>
      <w:r w:rsidR="007551E0" w:rsidRPr="007551E0">
        <w:rPr>
          <w:rFonts w:eastAsia="Times New Roman"/>
          <w:color w:val="1F1F1F"/>
          <w:sz w:val="24"/>
          <w:szCs w:val="24"/>
        </w:rPr>
        <w:t>в</w:t>
      </w:r>
      <w:r w:rsidR="007551E0" w:rsidRPr="007551E0">
        <w:rPr>
          <w:rFonts w:eastAsia="Times New Roman"/>
          <w:color w:val="1F1F1F"/>
          <w:spacing w:val="16"/>
          <w:sz w:val="24"/>
          <w:szCs w:val="24"/>
        </w:rPr>
        <w:t xml:space="preserve"> </w:t>
      </w:r>
      <w:r w:rsidR="006C5931">
        <w:rPr>
          <w:rFonts w:eastAsia="Times New Roman"/>
          <w:sz w:val="24"/>
          <w:szCs w:val="24"/>
        </w:rPr>
        <w:t>соответ</w:t>
      </w:r>
      <w:r w:rsidR="007551E0" w:rsidRPr="007551E0">
        <w:rPr>
          <w:rFonts w:eastAsia="Times New Roman"/>
          <w:color w:val="131313"/>
          <w:sz w:val="24"/>
          <w:szCs w:val="24"/>
        </w:rPr>
        <w:t>ствии</w:t>
      </w:r>
      <w:r w:rsidR="007551E0" w:rsidRPr="007551E0">
        <w:rPr>
          <w:rFonts w:eastAsia="Times New Roman"/>
          <w:color w:val="131313"/>
          <w:spacing w:val="20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4B4B4B"/>
          <w:sz w:val="24"/>
          <w:szCs w:val="24"/>
        </w:rPr>
        <w:t>с</w:t>
      </w:r>
      <w:r w:rsidR="007551E0" w:rsidRPr="007551E0">
        <w:rPr>
          <w:rFonts w:eastAsia="Times New Roman"/>
          <w:color w:val="4B4B4B"/>
          <w:spacing w:val="19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положением</w:t>
      </w:r>
      <w:r w:rsidR="007551E0" w:rsidRPr="007551E0">
        <w:rPr>
          <w:rFonts w:eastAsia="Times New Roman"/>
          <w:spacing w:val="38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части</w:t>
      </w:r>
      <w:r w:rsidR="007551E0" w:rsidRPr="007551E0">
        <w:rPr>
          <w:rFonts w:eastAsia="Times New Roman"/>
          <w:spacing w:val="24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3A3A3A"/>
          <w:sz w:val="24"/>
          <w:szCs w:val="24"/>
        </w:rPr>
        <w:t>1</w:t>
      </w:r>
      <w:r w:rsidR="007551E0" w:rsidRPr="007551E0">
        <w:rPr>
          <w:rFonts w:eastAsia="Times New Roman"/>
          <w:color w:val="3A3A3A"/>
          <w:spacing w:val="40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статьи</w:t>
      </w:r>
      <w:r w:rsidR="007551E0" w:rsidRPr="007551E0">
        <w:rPr>
          <w:rFonts w:eastAsia="Times New Roman"/>
          <w:spacing w:val="3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39</w:t>
      </w:r>
      <w:r w:rsidR="007551E0" w:rsidRPr="007551E0">
        <w:rPr>
          <w:rFonts w:eastAsia="Times New Roman"/>
          <w:spacing w:val="-6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37</w:t>
      </w:r>
      <w:r w:rsidR="007551E0" w:rsidRPr="007551E0">
        <w:rPr>
          <w:rFonts w:eastAsia="Times New Roman"/>
          <w:spacing w:val="2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Земельного</w:t>
      </w:r>
      <w:r w:rsidR="006C5931">
        <w:rPr>
          <w:rFonts w:eastAsia="Times New Roman"/>
          <w:sz w:val="24"/>
          <w:szCs w:val="24"/>
        </w:rPr>
        <w:t xml:space="preserve"> </w:t>
      </w:r>
      <w:r w:rsidR="008B07BF">
        <w:rPr>
          <w:rFonts w:eastAsia="Times New Roman"/>
          <w:sz w:val="24"/>
          <w:szCs w:val="24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кодекса</w:t>
      </w:r>
      <w:r w:rsidR="007551E0" w:rsidRPr="007551E0">
        <w:rPr>
          <w:rFonts w:eastAsia="Times New Roman"/>
          <w:spacing w:val="-1"/>
          <w:sz w:val="24"/>
          <w:szCs w:val="22"/>
        </w:rPr>
        <w:t xml:space="preserve"> </w:t>
      </w:r>
      <w:r w:rsidR="008B07BF">
        <w:rPr>
          <w:rFonts w:eastAsia="Times New Roman"/>
          <w:spacing w:val="-1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Российской</w:t>
      </w:r>
      <w:r w:rsidR="008B07BF">
        <w:rPr>
          <w:rFonts w:eastAsia="Times New Roman"/>
          <w:spacing w:val="-4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2"/>
          <w:sz w:val="24"/>
          <w:szCs w:val="22"/>
        </w:rPr>
        <w:t xml:space="preserve"> </w:t>
      </w:r>
      <w:r w:rsidR="006C5931">
        <w:rPr>
          <w:rFonts w:eastAsia="Times New Roman"/>
          <w:color w:val="0A0A0A"/>
          <w:spacing w:val="-4"/>
          <w:sz w:val="24"/>
          <w:szCs w:val="22"/>
        </w:rPr>
        <w:t>Федер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ац</w:t>
      </w:r>
      <w:r w:rsidR="006C5931">
        <w:rPr>
          <w:rFonts w:eastAsia="Times New Roman"/>
          <w:color w:val="0A0A0A"/>
          <w:spacing w:val="-4"/>
          <w:sz w:val="24"/>
          <w:szCs w:val="22"/>
        </w:rPr>
        <w:t>и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и</w:t>
      </w:r>
      <w:r w:rsidR="00970B60">
        <w:rPr>
          <w:rFonts w:eastAsia="Times New Roman"/>
          <w:color w:val="0A0A0A"/>
          <w:spacing w:val="-4"/>
          <w:sz w:val="24"/>
          <w:szCs w:val="22"/>
        </w:rPr>
        <w:t xml:space="preserve"> от 25.10.2001 №136-ФЗ</w:t>
      </w:r>
      <w:r w:rsidR="00C604E8">
        <w:rPr>
          <w:rFonts w:eastAsia="Times New Roman"/>
          <w:color w:val="0A0A0A"/>
          <w:spacing w:val="4"/>
          <w:sz w:val="24"/>
          <w:szCs w:val="22"/>
        </w:rP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2977"/>
        <w:gridCol w:w="3584"/>
        <w:gridCol w:w="12"/>
      </w:tblGrid>
      <w:tr w:rsidR="00800B7D" w:rsidRPr="00122228" w:rsidTr="008B07BF">
        <w:trPr>
          <w:trHeight w:val="1172"/>
          <w:jc w:val="center"/>
        </w:trPr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0B7D" w:rsidRPr="0012222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Наименование линейного объекта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800B7D" w:rsidRPr="0012222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Кадастровые номера земельных участков</w:t>
            </w:r>
            <w:r w:rsidR="00122228"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(при их наличии), в отношении которых подано ходатайство об установлении публичного сервитута</w:t>
            </w:r>
          </w:p>
        </w:tc>
        <w:tc>
          <w:tcPr>
            <w:tcW w:w="3596" w:type="dxa"/>
            <w:gridSpan w:val="2"/>
            <w:shd w:val="clear" w:color="auto" w:fill="auto"/>
            <w:vAlign w:val="center"/>
            <w:hideMark/>
          </w:tcPr>
          <w:p w:rsidR="00800B7D" w:rsidRPr="00122228" w:rsidRDefault="00122228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Местоположение</w:t>
            </w:r>
          </w:p>
        </w:tc>
      </w:tr>
      <w:tr w:rsidR="008B07BF" w:rsidRPr="00122228" w:rsidTr="008B07BF">
        <w:trPr>
          <w:gridAfter w:val="1"/>
          <w:wAfter w:w="12" w:type="dxa"/>
          <w:trHeight w:val="2130"/>
          <w:jc w:val="center"/>
        </w:trPr>
        <w:tc>
          <w:tcPr>
            <w:tcW w:w="3174" w:type="dxa"/>
            <w:vMerge w:val="restart"/>
            <w:shd w:val="clear" w:color="auto" w:fill="auto"/>
            <w:vAlign w:val="center"/>
            <w:hideMark/>
          </w:tcPr>
          <w:p w:rsidR="008B07BF" w:rsidRPr="00F02633" w:rsidRDefault="008B07BF" w:rsidP="00F42F2A">
            <w:pPr>
              <w:spacing w:line="240" w:lineRule="auto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Cтpoит</w:t>
            </w:r>
            <w:r w:rsidRPr="007551E0">
              <w:rPr>
                <w:sz w:val="24"/>
                <w:szCs w:val="24"/>
              </w:rPr>
              <w:t>eльство</w:t>
            </w:r>
            <w:proofErr w:type="spellEnd"/>
            <w:r w:rsidRPr="007551E0">
              <w:rPr>
                <w:sz w:val="24"/>
                <w:szCs w:val="24"/>
              </w:rPr>
              <w:t xml:space="preserve"> ВЛ-0,4 </w:t>
            </w:r>
            <w:proofErr w:type="spellStart"/>
            <w:r w:rsidRPr="007551E0">
              <w:rPr>
                <w:sz w:val="24"/>
                <w:szCs w:val="24"/>
              </w:rPr>
              <w:t>кВ</w:t>
            </w:r>
            <w:proofErr w:type="spellEnd"/>
            <w:r w:rsidRPr="007551E0">
              <w:rPr>
                <w:sz w:val="24"/>
                <w:szCs w:val="24"/>
              </w:rPr>
              <w:t xml:space="preserve"> от TП</w:t>
            </w:r>
            <w:r>
              <w:rPr>
                <w:sz w:val="24"/>
                <w:szCs w:val="24"/>
              </w:rPr>
              <w:t>-</w:t>
            </w:r>
            <w:r w:rsidRPr="007551E0">
              <w:rPr>
                <w:sz w:val="24"/>
                <w:szCs w:val="24"/>
              </w:rPr>
              <w:t xml:space="preserve">159 </w:t>
            </w:r>
            <w:r>
              <w:rPr>
                <w:sz w:val="24"/>
                <w:szCs w:val="24"/>
              </w:rPr>
              <w:t xml:space="preserve">и </w:t>
            </w:r>
            <w:proofErr w:type="spellStart"/>
            <w:r>
              <w:rPr>
                <w:sz w:val="24"/>
                <w:szCs w:val="24"/>
              </w:rPr>
              <w:t>тexп</w:t>
            </w:r>
            <w:r w:rsidRPr="007551E0">
              <w:rPr>
                <w:sz w:val="24"/>
                <w:szCs w:val="24"/>
              </w:rPr>
              <w:t>epeвoopyжeние</w:t>
            </w:r>
            <w:proofErr w:type="spellEnd"/>
            <w:r w:rsidRPr="007551E0">
              <w:rPr>
                <w:sz w:val="24"/>
                <w:szCs w:val="24"/>
              </w:rPr>
              <w:t xml:space="preserve">  TП-159 </w:t>
            </w:r>
            <w:r>
              <w:rPr>
                <w:sz w:val="24"/>
                <w:szCs w:val="24"/>
              </w:rPr>
              <w:t>с заме</w:t>
            </w:r>
            <w:r w:rsidRPr="007551E0">
              <w:rPr>
                <w:sz w:val="24"/>
                <w:szCs w:val="24"/>
              </w:rPr>
              <w:t>ной трансфор</w:t>
            </w:r>
            <w:r>
              <w:rPr>
                <w:sz w:val="24"/>
                <w:szCs w:val="24"/>
              </w:rPr>
              <w:t>матора</w:t>
            </w:r>
            <w:r w:rsidRPr="007551E0">
              <w:rPr>
                <w:sz w:val="24"/>
                <w:szCs w:val="24"/>
              </w:rPr>
              <w:t xml:space="preserve"> в </w:t>
            </w:r>
            <w:proofErr w:type="spellStart"/>
            <w:r w:rsidRPr="007551E0">
              <w:rPr>
                <w:sz w:val="24"/>
                <w:szCs w:val="24"/>
              </w:rPr>
              <w:t>п</w:t>
            </w:r>
            <w:proofErr w:type="gramStart"/>
            <w:r w:rsidRPr="007551E0">
              <w:rPr>
                <w:sz w:val="24"/>
                <w:szCs w:val="24"/>
              </w:rPr>
              <w:t>.Т</w:t>
            </w:r>
            <w:proofErr w:type="gramEnd"/>
            <w:r w:rsidRPr="007551E0">
              <w:rPr>
                <w:sz w:val="24"/>
                <w:szCs w:val="24"/>
              </w:rPr>
              <w:t>уокслахти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551E0">
              <w:rPr>
                <w:sz w:val="24"/>
                <w:szCs w:val="24"/>
              </w:rPr>
              <w:t xml:space="preserve">г. </w:t>
            </w:r>
            <w:r>
              <w:rPr>
                <w:sz w:val="24"/>
                <w:szCs w:val="24"/>
              </w:rPr>
              <w:t>Сортавала (т</w:t>
            </w:r>
            <w:r w:rsidRPr="007551E0">
              <w:rPr>
                <w:sz w:val="24"/>
                <w:szCs w:val="24"/>
              </w:rPr>
              <w:t xml:space="preserve">ехнологическое </w:t>
            </w:r>
            <w:r>
              <w:rPr>
                <w:sz w:val="24"/>
                <w:szCs w:val="24"/>
              </w:rPr>
              <w:t>присоеди</w:t>
            </w:r>
            <w:r w:rsidRPr="007551E0">
              <w:rPr>
                <w:sz w:val="24"/>
                <w:szCs w:val="24"/>
              </w:rPr>
              <w:t xml:space="preserve">нение </w:t>
            </w:r>
            <w:proofErr w:type="spellStart"/>
            <w:r w:rsidRPr="007551E0">
              <w:rPr>
                <w:sz w:val="24"/>
                <w:szCs w:val="24"/>
              </w:rPr>
              <w:t>Резюк</w:t>
            </w:r>
            <w:proofErr w:type="spellEnd"/>
            <w:r w:rsidRPr="007551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Н.А.</w:t>
            </w:r>
            <w:r w:rsidRPr="007551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KAP-031603-Э-C от 28.03.2025</w:t>
            </w:r>
            <w:r w:rsidRPr="007551E0">
              <w:rPr>
                <w:sz w:val="24"/>
                <w:szCs w:val="24"/>
              </w:rPr>
              <w:t>, Веселовой Т</w:t>
            </w:r>
            <w:r>
              <w:rPr>
                <w:sz w:val="24"/>
                <w:szCs w:val="24"/>
              </w:rPr>
              <w:t>.</w:t>
            </w:r>
            <w:r w:rsidRPr="007551E0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>.</w:t>
            </w:r>
            <w:r w:rsidRPr="007551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№KAP-01231-Э-C/25 от 26.05.2025г.</w:t>
            </w:r>
            <w:r w:rsidRPr="007551E0">
              <w:rPr>
                <w:sz w:val="24"/>
                <w:szCs w:val="24"/>
              </w:rPr>
              <w:t xml:space="preserve"> </w:t>
            </w:r>
            <w:proofErr w:type="spellStart"/>
            <w:r w:rsidRPr="007551E0">
              <w:rPr>
                <w:sz w:val="24"/>
                <w:szCs w:val="24"/>
              </w:rPr>
              <w:t>Дегилевич</w:t>
            </w:r>
            <w:proofErr w:type="spellEnd"/>
            <w:r w:rsidRPr="007551E0">
              <w:rPr>
                <w:sz w:val="24"/>
                <w:szCs w:val="24"/>
              </w:rPr>
              <w:t xml:space="preserve"> Д</w:t>
            </w:r>
            <w:r>
              <w:rPr>
                <w:sz w:val="24"/>
                <w:szCs w:val="24"/>
              </w:rPr>
              <w:t>. А. № КАР-00113-Э-С/</w:t>
            </w:r>
            <w:r w:rsidRPr="007551E0">
              <w:rPr>
                <w:sz w:val="24"/>
                <w:szCs w:val="24"/>
              </w:rPr>
              <w:t xml:space="preserve">25 от </w:t>
            </w:r>
            <w:r>
              <w:rPr>
                <w:sz w:val="24"/>
                <w:szCs w:val="24"/>
              </w:rPr>
              <w:t>07.02.2025</w:t>
            </w:r>
            <w:r w:rsidRPr="007551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др.)»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8B07BF" w:rsidRDefault="008B07BF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квартал 10:07:0040806</w:t>
            </w:r>
          </w:p>
          <w:p w:rsidR="008B07BF" w:rsidRDefault="008B07BF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:rsidR="008B07BF" w:rsidRPr="00D21E79" w:rsidRDefault="008B07BF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84" w:type="dxa"/>
            <w:shd w:val="clear" w:color="auto" w:fill="auto"/>
            <w:vAlign w:val="center"/>
          </w:tcPr>
          <w:p w:rsidR="008B07BF" w:rsidRDefault="008B07BF" w:rsidP="008B07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Карелия, Сортавальский муниципальный округ</w:t>
            </w:r>
          </w:p>
          <w:p w:rsidR="00FC730B" w:rsidRPr="00D21E79" w:rsidRDefault="00FC730B" w:rsidP="008B07BF">
            <w:pPr>
              <w:jc w:val="center"/>
              <w:rPr>
                <w:sz w:val="22"/>
                <w:szCs w:val="22"/>
              </w:rPr>
            </w:pPr>
          </w:p>
        </w:tc>
      </w:tr>
      <w:tr w:rsidR="008B07BF" w:rsidRPr="00122228" w:rsidTr="008B07BF">
        <w:trPr>
          <w:gridAfter w:val="1"/>
          <w:wAfter w:w="12" w:type="dxa"/>
          <w:trHeight w:val="2130"/>
          <w:jc w:val="center"/>
        </w:trPr>
        <w:tc>
          <w:tcPr>
            <w:tcW w:w="3174" w:type="dxa"/>
            <w:vMerge/>
            <w:shd w:val="clear" w:color="auto" w:fill="auto"/>
            <w:vAlign w:val="center"/>
          </w:tcPr>
          <w:p w:rsidR="008B07BF" w:rsidRDefault="008B07BF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8B07BF" w:rsidRDefault="008B07BF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10:00:0000000:343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FC730B" w:rsidRDefault="00FC730B" w:rsidP="00FC73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Республика Карелия, Сортавальский муниципальный округ,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1-9, 19-29, 39-50, 58-69, 77-95, </w:t>
            </w:r>
            <w:proofErr w:type="spellStart"/>
            <w:r>
              <w:rPr>
                <w:sz w:val="22"/>
                <w:szCs w:val="22"/>
              </w:rPr>
              <w:t>Хелюльского</w:t>
            </w:r>
            <w:proofErr w:type="spellEnd"/>
            <w:r>
              <w:rPr>
                <w:sz w:val="22"/>
                <w:szCs w:val="22"/>
              </w:rPr>
              <w:t xml:space="preserve"> участкового лесничества</w:t>
            </w:r>
          </w:p>
          <w:p w:rsidR="008B07BF" w:rsidRDefault="008B07BF" w:rsidP="008B07BF">
            <w:pPr>
              <w:jc w:val="center"/>
              <w:rPr>
                <w:sz w:val="22"/>
                <w:szCs w:val="22"/>
              </w:rPr>
            </w:pPr>
          </w:p>
        </w:tc>
      </w:tr>
    </w:tbl>
    <w:p w:rsidR="00464261" w:rsidRPr="00AB28CA" w:rsidRDefault="00FC730B" w:rsidP="00FC730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22228" w:rsidRPr="00AB28CA">
        <w:rPr>
          <w:b/>
          <w:sz w:val="24"/>
          <w:szCs w:val="24"/>
        </w:rPr>
        <w:t>Испрашиваемый срок публичного сервитута:</w:t>
      </w:r>
      <w:r w:rsidR="00122228" w:rsidRPr="00AB28CA">
        <w:rPr>
          <w:sz w:val="24"/>
          <w:szCs w:val="24"/>
        </w:rPr>
        <w:t xml:space="preserve"> </w:t>
      </w:r>
      <w:r w:rsidR="0081186C" w:rsidRPr="00AB28CA">
        <w:rPr>
          <w:sz w:val="24"/>
          <w:szCs w:val="24"/>
        </w:rPr>
        <w:t>49</w:t>
      </w:r>
      <w:r w:rsidR="00F42F2A" w:rsidRPr="00AB28CA">
        <w:rPr>
          <w:sz w:val="24"/>
          <w:szCs w:val="24"/>
        </w:rPr>
        <w:t>лет</w:t>
      </w:r>
      <w:r w:rsidR="00122228" w:rsidRPr="00AB28CA">
        <w:rPr>
          <w:sz w:val="24"/>
          <w:szCs w:val="24"/>
        </w:rPr>
        <w:t>.</w:t>
      </w:r>
    </w:p>
    <w:p w:rsidR="00122228" w:rsidRPr="00AB28CA" w:rsidRDefault="00122228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Срок, в течени</w:t>
      </w:r>
      <w:proofErr w:type="gramStart"/>
      <w:r w:rsidRPr="00AB28CA">
        <w:rPr>
          <w:sz w:val="24"/>
          <w:szCs w:val="24"/>
        </w:rPr>
        <w:t>и</w:t>
      </w:r>
      <w:proofErr w:type="gramEnd"/>
      <w:r w:rsidRPr="00AB28CA">
        <w:rPr>
          <w:sz w:val="24"/>
          <w:szCs w:val="24"/>
        </w:rPr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FC730B">
        <w:rPr>
          <w:sz w:val="24"/>
          <w:szCs w:val="24"/>
        </w:rPr>
        <w:t>2 месяца.</w:t>
      </w:r>
    </w:p>
    <w:p w:rsidR="00631CAF" w:rsidRPr="00FC730B" w:rsidRDefault="00122228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b/>
          <w:sz w:val="24"/>
          <w:szCs w:val="24"/>
        </w:rPr>
        <w:t>Обоснование необходимости установления публичного сервитута</w:t>
      </w:r>
      <w:r w:rsidR="0081186C" w:rsidRPr="00AB28CA">
        <w:rPr>
          <w:sz w:val="24"/>
          <w:szCs w:val="24"/>
        </w:rPr>
        <w:t xml:space="preserve">: </w:t>
      </w:r>
    </w:p>
    <w:p w:rsidR="00FC730B" w:rsidRPr="00FC730B" w:rsidRDefault="00EB4071" w:rsidP="00EB4071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 w:rsidR="00FC730B" w:rsidRPr="00FC730B">
        <w:rPr>
          <w:sz w:val="24"/>
          <w:szCs w:val="24"/>
        </w:rPr>
        <w:t>Публичный сервитут устанавливается с учетом необходимости обеспечения безопасного строительства, далее реконструкции, эксплуатации объекта электросетевого хозяйства в рамках с установлением охранной зоны вдоль изолированной воздушной линии элек</w:t>
      </w:r>
      <w:r w:rsidR="00C604E8">
        <w:rPr>
          <w:sz w:val="24"/>
          <w:szCs w:val="24"/>
        </w:rPr>
        <w:t>тропередач классом напряжения 0,</w:t>
      </w:r>
      <w:r w:rsidR="00FC730B" w:rsidRPr="00FC730B">
        <w:rPr>
          <w:sz w:val="24"/>
          <w:szCs w:val="24"/>
        </w:rPr>
        <w:t xml:space="preserve">4 </w:t>
      </w:r>
      <w:proofErr w:type="spellStart"/>
      <w:r w:rsidR="00FC730B" w:rsidRPr="00FC730B">
        <w:rPr>
          <w:sz w:val="24"/>
          <w:szCs w:val="24"/>
        </w:rPr>
        <w:t>кВ</w:t>
      </w:r>
      <w:proofErr w:type="spellEnd"/>
      <w:r w:rsidR="00FC730B" w:rsidRPr="00FC730B">
        <w:rPr>
          <w:sz w:val="24"/>
          <w:szCs w:val="24"/>
        </w:rPr>
        <w:t xml:space="preserve"> в виде части поверхности участка земли и воздушного пространства (на высоту, соответствующую высоте </w:t>
      </w:r>
      <w:proofErr w:type="spellStart"/>
      <w:r w:rsidR="00FC730B" w:rsidRPr="00FC730B">
        <w:rPr>
          <w:sz w:val="24"/>
          <w:szCs w:val="24"/>
        </w:rPr>
        <w:t>oпop</w:t>
      </w:r>
      <w:proofErr w:type="spellEnd"/>
      <w:r w:rsidR="00FC730B" w:rsidRPr="00FC730B">
        <w:rPr>
          <w:sz w:val="24"/>
          <w:szCs w:val="24"/>
        </w:rPr>
        <w:t xml:space="preserve"> во</w:t>
      </w:r>
      <w:r w:rsidR="00C604E8">
        <w:rPr>
          <w:sz w:val="24"/>
          <w:szCs w:val="24"/>
        </w:rPr>
        <w:t xml:space="preserve">здушных линий электропередачи) </w:t>
      </w:r>
      <w:r w:rsidR="00FC730B" w:rsidRPr="00FC730B">
        <w:rPr>
          <w:sz w:val="24"/>
          <w:szCs w:val="24"/>
        </w:rPr>
        <w:t>ограниченной параллел</w:t>
      </w:r>
      <w:r w:rsidR="00A86B5B">
        <w:rPr>
          <w:sz w:val="24"/>
          <w:szCs w:val="24"/>
        </w:rPr>
        <w:t>ьными вертикальными плоскостями,</w:t>
      </w:r>
      <w:r w:rsidR="00FC730B" w:rsidRPr="00FC730B">
        <w:rPr>
          <w:sz w:val="24"/>
          <w:szCs w:val="24"/>
        </w:rPr>
        <w:t xml:space="preserve"> отстоящими по обе стороны линии электропередачи от крайних проводов</w:t>
      </w:r>
      <w:proofErr w:type="gramEnd"/>
      <w:r w:rsidR="00FC730B" w:rsidRPr="00FC730B">
        <w:rPr>
          <w:sz w:val="24"/>
          <w:szCs w:val="24"/>
        </w:rPr>
        <w:t xml:space="preserve"> при не отклоненном их положении на расстоянии 2-х метров (Постановление Правительства РФ от 24.02.2009 </w:t>
      </w:r>
      <w:r w:rsidR="00C604E8">
        <w:rPr>
          <w:sz w:val="24"/>
          <w:szCs w:val="24"/>
        </w:rPr>
        <w:br/>
      </w:r>
      <w:r w:rsidR="00FC730B" w:rsidRPr="00FC730B">
        <w:rPr>
          <w:sz w:val="24"/>
          <w:szCs w:val="24"/>
        </w:rPr>
        <w:t>№ 160).</w:t>
      </w:r>
    </w:p>
    <w:p w:rsidR="00A86B5B" w:rsidRDefault="00FC730B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FC730B">
        <w:rPr>
          <w:sz w:val="24"/>
          <w:szCs w:val="24"/>
        </w:rPr>
        <w:t>Границы публичного сервитута не превышают разм</w:t>
      </w:r>
      <w:r w:rsidR="00C604E8">
        <w:rPr>
          <w:sz w:val="24"/>
          <w:szCs w:val="24"/>
        </w:rPr>
        <w:t>еры соответствующих охранных зон</w:t>
      </w:r>
      <w:r w:rsidRPr="00FC730B">
        <w:rPr>
          <w:sz w:val="24"/>
          <w:szCs w:val="24"/>
        </w:rPr>
        <w:t>.</w:t>
      </w:r>
    </w:p>
    <w:p w:rsidR="00C604E8" w:rsidRDefault="00C604E8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Протяженность ч</w:t>
      </w:r>
      <w:r w:rsidR="00FC730B" w:rsidRPr="00FC730B">
        <w:rPr>
          <w:sz w:val="24"/>
          <w:szCs w:val="24"/>
        </w:rPr>
        <w:t>асти инженерного сооружения не превышает в два и более раза протяженность план</w:t>
      </w:r>
      <w:r>
        <w:rPr>
          <w:sz w:val="24"/>
          <w:szCs w:val="24"/>
        </w:rPr>
        <w:t>и</w:t>
      </w:r>
      <w:r w:rsidR="00FC730B" w:rsidRPr="00FC730B">
        <w:rPr>
          <w:sz w:val="24"/>
          <w:szCs w:val="24"/>
        </w:rPr>
        <w:t>руемого к строительству инженерного сооружения. При этом основная часть планируемого к строительству инженерного сооружения расположена в границах земель</w:t>
      </w:r>
      <w:proofErr w:type="gramStart"/>
      <w:r w:rsidR="00FC730B" w:rsidRPr="00FC730B">
        <w:rPr>
          <w:sz w:val="24"/>
          <w:szCs w:val="24"/>
        </w:rPr>
        <w:t>.</w:t>
      </w:r>
      <w:proofErr w:type="gramEnd"/>
      <w:r w:rsidR="00FC730B" w:rsidRPr="00FC730B">
        <w:rPr>
          <w:sz w:val="24"/>
          <w:szCs w:val="24"/>
        </w:rPr>
        <w:t xml:space="preserve"> </w:t>
      </w:r>
      <w:proofErr w:type="gramStart"/>
      <w:r w:rsidR="00FC730B" w:rsidRPr="00FC730B">
        <w:rPr>
          <w:sz w:val="24"/>
          <w:szCs w:val="24"/>
        </w:rPr>
        <w:t>г</w:t>
      </w:r>
      <w:proofErr w:type="gramEnd"/>
      <w:r w:rsidR="00FC730B" w:rsidRPr="00FC730B">
        <w:rPr>
          <w:sz w:val="24"/>
          <w:szCs w:val="24"/>
        </w:rPr>
        <w:t>осударственная собственность на которые не разграничена.</w:t>
      </w:r>
      <w:r>
        <w:rPr>
          <w:sz w:val="24"/>
          <w:szCs w:val="24"/>
        </w:rPr>
        <w:t xml:space="preserve"> </w:t>
      </w:r>
    </w:p>
    <w:p w:rsidR="00245626" w:rsidRPr="00AB28CA" w:rsidRDefault="00987E50" w:rsidP="00FC730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В течение пятнадцати</w:t>
      </w:r>
      <w:r w:rsidR="00245626" w:rsidRPr="00AB28CA">
        <w:rPr>
          <w:sz w:val="24"/>
          <w:szCs w:val="24"/>
        </w:rPr>
        <w:t xml:space="preserve"> дней </w:t>
      </w:r>
      <w:proofErr w:type="gramStart"/>
      <w:r w:rsidR="00245626" w:rsidRPr="00AB28CA">
        <w:rPr>
          <w:sz w:val="24"/>
          <w:szCs w:val="24"/>
        </w:rPr>
        <w:t xml:space="preserve">с даты </w:t>
      </w:r>
      <w:r w:rsidR="00C604E8">
        <w:rPr>
          <w:sz w:val="24"/>
          <w:szCs w:val="24"/>
        </w:rPr>
        <w:t xml:space="preserve"> </w:t>
      </w:r>
      <w:r w:rsidR="00245626" w:rsidRPr="00AB28CA">
        <w:rPr>
          <w:sz w:val="24"/>
          <w:szCs w:val="24"/>
        </w:rPr>
        <w:t>опубликования</w:t>
      </w:r>
      <w:proofErr w:type="gramEnd"/>
      <w:r w:rsidR="00245626" w:rsidRPr="00AB28CA">
        <w:rPr>
          <w:sz w:val="24"/>
          <w:szCs w:val="24"/>
        </w:rPr>
        <w:t xml:space="preserve"> настоящего сообщения:</w:t>
      </w:r>
    </w:p>
    <w:p w:rsidR="00245626" w:rsidRPr="00AB28C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r w:rsidRPr="00AB28CA">
        <w:rPr>
          <w:sz w:val="24"/>
          <w:szCs w:val="24"/>
        </w:rPr>
        <w:t>з</w:t>
      </w:r>
      <w:r w:rsidR="00D6275E" w:rsidRPr="00AB28CA">
        <w:rPr>
          <w:sz w:val="24"/>
          <w:szCs w:val="24"/>
        </w:rPr>
        <w:t xml:space="preserve">аинтересованные лица </w:t>
      </w:r>
      <w:r w:rsidRPr="00AB28CA">
        <w:rPr>
          <w:sz w:val="24"/>
          <w:szCs w:val="24"/>
        </w:rPr>
        <w:t xml:space="preserve">могут </w:t>
      </w:r>
      <w:r w:rsidR="00D6275E" w:rsidRPr="00AB28CA">
        <w:rPr>
          <w:sz w:val="24"/>
          <w:szCs w:val="24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 w:rsidRPr="00AB28CA">
        <w:rPr>
          <w:sz w:val="24"/>
          <w:szCs w:val="24"/>
        </w:rPr>
        <w:t>;</w:t>
      </w:r>
    </w:p>
    <w:p w:rsidR="00245626" w:rsidRPr="00AB28C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proofErr w:type="gramStart"/>
      <w:r w:rsidRPr="00AB28CA">
        <w:rPr>
          <w:sz w:val="24"/>
          <w:szCs w:val="24"/>
        </w:rPr>
        <w:lastRenderedPageBreak/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соответствии с пунктом 8 статьи 39.42 Земельного кодекса Российской Федерации</w:t>
      </w:r>
      <w:r w:rsidR="0057513A" w:rsidRPr="00AB28CA">
        <w:rPr>
          <w:sz w:val="24"/>
          <w:szCs w:val="24"/>
        </w:rPr>
        <w:t>,</w:t>
      </w:r>
      <w:r w:rsidRPr="00AB28CA">
        <w:rPr>
          <w:sz w:val="24"/>
          <w:szCs w:val="24"/>
        </w:rPr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AB28CA">
        <w:rPr>
          <w:sz w:val="24"/>
          <w:szCs w:val="24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AB28CA" w:rsidRDefault="00245626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 xml:space="preserve">Ознакомление с вышеуказанными документами и прием заявлений </w:t>
      </w:r>
      <w:r w:rsidR="002238F2" w:rsidRPr="00AB28CA">
        <w:rPr>
          <w:sz w:val="24"/>
          <w:szCs w:val="24"/>
        </w:rPr>
        <w:t>осуществляется по</w:t>
      </w:r>
      <w:r w:rsidR="00BB5BE3" w:rsidRPr="00AB28CA">
        <w:rPr>
          <w:sz w:val="24"/>
          <w:szCs w:val="24"/>
        </w:rPr>
        <w:t xml:space="preserve"> </w:t>
      </w:r>
      <w:r w:rsidR="002238F2" w:rsidRPr="00AB28CA">
        <w:rPr>
          <w:sz w:val="24"/>
          <w:szCs w:val="24"/>
        </w:rPr>
        <w:t xml:space="preserve">адресу: </w:t>
      </w:r>
      <w:proofErr w:type="spellStart"/>
      <w:r w:rsidR="002238F2" w:rsidRPr="00AB28CA">
        <w:rPr>
          <w:sz w:val="24"/>
          <w:szCs w:val="24"/>
        </w:rPr>
        <w:t>г</w:t>
      </w:r>
      <w:proofErr w:type="gramStart"/>
      <w:r w:rsidR="002238F2" w:rsidRPr="00AB28CA">
        <w:rPr>
          <w:sz w:val="24"/>
          <w:szCs w:val="24"/>
        </w:rPr>
        <w:t>.</w:t>
      </w:r>
      <w:r w:rsidR="00565B1D" w:rsidRPr="00AB28CA">
        <w:rPr>
          <w:sz w:val="24"/>
          <w:szCs w:val="24"/>
        </w:rPr>
        <w:t>С</w:t>
      </w:r>
      <w:proofErr w:type="gramEnd"/>
      <w:r w:rsidR="00565B1D" w:rsidRPr="00AB28CA">
        <w:rPr>
          <w:sz w:val="24"/>
          <w:szCs w:val="24"/>
        </w:rPr>
        <w:t>ортавала</w:t>
      </w:r>
      <w:proofErr w:type="spellEnd"/>
      <w:r w:rsidR="00C604E8">
        <w:rPr>
          <w:sz w:val="24"/>
          <w:szCs w:val="24"/>
        </w:rPr>
        <w:t xml:space="preserve">, </w:t>
      </w:r>
      <w:proofErr w:type="spellStart"/>
      <w:r w:rsidR="00C604E8">
        <w:rPr>
          <w:sz w:val="24"/>
          <w:szCs w:val="24"/>
        </w:rPr>
        <w:t>ул.</w:t>
      </w:r>
      <w:r w:rsidR="00BA798A" w:rsidRPr="00AB28CA">
        <w:rPr>
          <w:sz w:val="24"/>
          <w:szCs w:val="24"/>
        </w:rPr>
        <w:t>Гагарина</w:t>
      </w:r>
      <w:proofErr w:type="spellEnd"/>
      <w:r w:rsidR="005F4241" w:rsidRPr="00AB28CA">
        <w:rPr>
          <w:sz w:val="24"/>
          <w:szCs w:val="24"/>
        </w:rPr>
        <w:t>,</w:t>
      </w:r>
      <w:r w:rsidR="00D6275E" w:rsidRPr="00AB28CA">
        <w:rPr>
          <w:sz w:val="24"/>
          <w:szCs w:val="24"/>
        </w:rPr>
        <w:t xml:space="preserve"> д.</w:t>
      </w:r>
      <w:r w:rsidR="00D2772E" w:rsidRPr="00AB28CA">
        <w:rPr>
          <w:sz w:val="24"/>
          <w:szCs w:val="24"/>
        </w:rPr>
        <w:t>1</w:t>
      </w:r>
      <w:r w:rsidR="00BA798A" w:rsidRPr="00AB28CA">
        <w:rPr>
          <w:sz w:val="24"/>
          <w:szCs w:val="24"/>
        </w:rPr>
        <w:t>2</w:t>
      </w:r>
      <w:r w:rsidR="00D6275E" w:rsidRPr="00AB28CA">
        <w:rPr>
          <w:sz w:val="24"/>
          <w:szCs w:val="24"/>
        </w:rPr>
        <w:t>,</w:t>
      </w:r>
      <w:r w:rsidR="00BA798A" w:rsidRPr="00AB28CA">
        <w:rPr>
          <w:sz w:val="24"/>
          <w:szCs w:val="24"/>
        </w:rPr>
        <w:t xml:space="preserve"> М</w:t>
      </w:r>
      <w:r w:rsidR="00BB5BE3" w:rsidRPr="00AB28CA">
        <w:rPr>
          <w:sz w:val="24"/>
          <w:szCs w:val="24"/>
        </w:rPr>
        <w:t>У </w:t>
      </w:r>
      <w:r w:rsidR="00D2772E" w:rsidRPr="00AB28CA">
        <w:rPr>
          <w:sz w:val="24"/>
          <w:szCs w:val="24"/>
        </w:rPr>
        <w:t>«</w:t>
      </w:r>
      <w:r w:rsidR="00BA798A" w:rsidRPr="00AB28CA">
        <w:rPr>
          <w:sz w:val="24"/>
          <w:szCs w:val="24"/>
        </w:rPr>
        <w:t>Архитектура и градостроительство</w:t>
      </w:r>
      <w:r w:rsidR="00783C18" w:rsidRPr="00AB28CA">
        <w:rPr>
          <w:sz w:val="24"/>
          <w:szCs w:val="24"/>
        </w:rPr>
        <w:t xml:space="preserve"> </w:t>
      </w:r>
      <w:r w:rsidR="00BB5BE3" w:rsidRPr="00AB28CA">
        <w:rPr>
          <w:sz w:val="24"/>
          <w:szCs w:val="24"/>
        </w:rPr>
        <w:br/>
      </w:r>
      <w:r w:rsidR="00783C18" w:rsidRPr="00AB28CA">
        <w:rPr>
          <w:sz w:val="24"/>
          <w:szCs w:val="24"/>
        </w:rPr>
        <w:t>г.</w:t>
      </w:r>
      <w:r w:rsidR="00BB5BE3" w:rsidRPr="00AB28CA">
        <w:rPr>
          <w:sz w:val="24"/>
          <w:szCs w:val="24"/>
        </w:rPr>
        <w:t xml:space="preserve"> </w:t>
      </w:r>
      <w:r w:rsidR="00783C18" w:rsidRPr="00AB28CA">
        <w:rPr>
          <w:sz w:val="24"/>
          <w:szCs w:val="24"/>
        </w:rPr>
        <w:t>Сортавала</w:t>
      </w:r>
      <w:r w:rsidR="00D2772E" w:rsidRPr="00AB28CA">
        <w:rPr>
          <w:sz w:val="24"/>
          <w:szCs w:val="24"/>
        </w:rPr>
        <w:t>»</w:t>
      </w:r>
      <w:r w:rsidR="00BA798A" w:rsidRPr="00AB28CA">
        <w:rPr>
          <w:sz w:val="24"/>
          <w:szCs w:val="24"/>
        </w:rPr>
        <w:t xml:space="preserve">, </w:t>
      </w:r>
      <w:r w:rsidR="00D6275E" w:rsidRPr="00AB28CA">
        <w:rPr>
          <w:sz w:val="24"/>
          <w:szCs w:val="24"/>
        </w:rPr>
        <w:t xml:space="preserve"> </w:t>
      </w:r>
      <w:r w:rsidR="005F4241" w:rsidRPr="00AB28CA">
        <w:rPr>
          <w:sz w:val="24"/>
          <w:szCs w:val="24"/>
        </w:rPr>
        <w:t>(</w:t>
      </w:r>
      <w:r w:rsidR="00D6275E" w:rsidRPr="00AB28CA">
        <w:rPr>
          <w:sz w:val="24"/>
          <w:szCs w:val="24"/>
        </w:rPr>
        <w:t>понедельник - четверг с 8-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 до 17-00, пятница с 8-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 до 16-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, обед с </w:t>
      </w:r>
      <w:r w:rsidR="00D2772E" w:rsidRPr="00AB28CA">
        <w:rPr>
          <w:sz w:val="24"/>
          <w:szCs w:val="24"/>
        </w:rPr>
        <w:t>13</w:t>
      </w:r>
      <w:r w:rsidR="00D6275E" w:rsidRPr="00AB28CA">
        <w:rPr>
          <w:sz w:val="24"/>
          <w:szCs w:val="24"/>
        </w:rPr>
        <w:t>-</w:t>
      </w:r>
      <w:r w:rsidR="00A42853" w:rsidRPr="00AB28CA">
        <w:rPr>
          <w:sz w:val="24"/>
          <w:szCs w:val="24"/>
        </w:rPr>
        <w:t>00 до 14-00</w:t>
      </w:r>
      <w:r w:rsidR="005F4241" w:rsidRPr="00AB28CA">
        <w:rPr>
          <w:sz w:val="24"/>
          <w:szCs w:val="24"/>
        </w:rPr>
        <w:t>)</w:t>
      </w:r>
      <w:r w:rsidR="00A42853" w:rsidRPr="00AB28CA">
        <w:rPr>
          <w:sz w:val="24"/>
          <w:szCs w:val="24"/>
        </w:rPr>
        <w:t>.</w:t>
      </w:r>
    </w:p>
    <w:p w:rsidR="002F37B0" w:rsidRPr="00AB28CA" w:rsidRDefault="005A367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В</w:t>
      </w:r>
      <w:r w:rsidR="005F4241" w:rsidRPr="00AB28CA">
        <w:rPr>
          <w:sz w:val="24"/>
          <w:szCs w:val="24"/>
        </w:rPr>
        <w:t>се заявления убедительно просим направлять в письменном виде посредством почтовых отправлений</w:t>
      </w:r>
      <w:r w:rsidR="0057513A" w:rsidRPr="00AB28CA">
        <w:rPr>
          <w:sz w:val="24"/>
          <w:szCs w:val="24"/>
        </w:rPr>
        <w:t xml:space="preserve"> по адресу: г. Сортавала, ул. пл. Кирова, д. 11,</w:t>
      </w:r>
      <w:r w:rsidR="005F4241" w:rsidRPr="00AB28CA">
        <w:rPr>
          <w:sz w:val="24"/>
          <w:szCs w:val="24"/>
        </w:rPr>
        <w:t xml:space="preserve"> либо на адрес электронной почты: </w:t>
      </w:r>
      <w:hyperlink r:id="rId7" w:history="1">
        <w:r w:rsidR="00B5423D" w:rsidRPr="00AB28CA">
          <w:rPr>
            <w:rStyle w:val="a4"/>
            <w:b/>
            <w:bCs/>
            <w:sz w:val="24"/>
            <w:szCs w:val="24"/>
            <w:u w:val="none"/>
            <w:shd w:val="clear" w:color="auto" w:fill="FFFFFF"/>
          </w:rPr>
          <w:t>sort_org_otd@mail.ru</w:t>
        </w:r>
      </w:hyperlink>
      <w:r w:rsidR="00F0120A" w:rsidRPr="00AB28CA">
        <w:rPr>
          <w:sz w:val="24"/>
          <w:szCs w:val="24"/>
        </w:rPr>
        <w:t>.</w:t>
      </w:r>
    </w:p>
    <w:p w:rsidR="002952D6" w:rsidRDefault="00C168B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Настоящее сообщение размещен</w:t>
      </w:r>
      <w:r w:rsidR="005A3675" w:rsidRPr="00AB28CA">
        <w:rPr>
          <w:sz w:val="24"/>
          <w:szCs w:val="24"/>
        </w:rPr>
        <w:t>о</w:t>
      </w:r>
      <w:r w:rsidR="00C2126F" w:rsidRPr="00AB28CA">
        <w:rPr>
          <w:sz w:val="24"/>
          <w:szCs w:val="24"/>
        </w:rPr>
        <w:t xml:space="preserve"> на следующих официальных сайтах в информационно-телекоммуникационной сети «Интернет»: (</w:t>
      </w:r>
      <w:hyperlink r:id="rId8" w:history="1">
        <w:r w:rsidR="00C2126F" w:rsidRPr="00AB28CA">
          <w:rPr>
            <w:rStyle w:val="a4"/>
            <w:sz w:val="24"/>
            <w:szCs w:val="24"/>
            <w:lang w:val="en-US"/>
          </w:rPr>
          <w:t>https</w:t>
        </w:r>
        <w:r w:rsidR="00C2126F" w:rsidRPr="00AB28CA">
          <w:rPr>
            <w:rStyle w:val="a4"/>
            <w:sz w:val="24"/>
            <w:szCs w:val="24"/>
          </w:rPr>
          <w:t>://рк-сортавала.рф/</w:t>
        </w:r>
      </w:hyperlink>
      <w:r w:rsidR="00C2126F" w:rsidRPr="00AB28CA">
        <w:rPr>
          <w:sz w:val="24"/>
          <w:szCs w:val="24"/>
        </w:rPr>
        <w:t>) в разделе «Архитектура и градостроительство» с привязкой к подпункту «Информация для застройщика», а также в районной газете «Ладога-Сортавала».</w:t>
      </w: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Pr="005B58D2" w:rsidRDefault="005B58D2" w:rsidP="005B58D2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  <w:r w:rsidRPr="005B58D2">
        <w:rPr>
          <w:rFonts w:eastAsia="Calibri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5B58D2" w:rsidRDefault="005B58D2" w:rsidP="005B58D2">
      <w:pPr>
        <w:spacing w:line="276" w:lineRule="auto"/>
        <w:jc w:val="right"/>
        <w:rPr>
          <w:rFonts w:eastAsia="Calibri"/>
          <w:sz w:val="22"/>
          <w:szCs w:val="22"/>
        </w:rPr>
      </w:pPr>
    </w:p>
    <w:p w:rsidR="005B58D2" w:rsidRDefault="005B58D2" w:rsidP="005B58D2">
      <w:pPr>
        <w:spacing w:line="276" w:lineRule="auto"/>
        <w:jc w:val="right"/>
        <w:rPr>
          <w:rFonts w:eastAsia="Calibri"/>
          <w:sz w:val="22"/>
          <w:szCs w:val="22"/>
        </w:rPr>
      </w:pPr>
      <w:bookmarkStart w:id="0" w:name="_GoBack"/>
      <w:bookmarkEnd w:id="0"/>
      <w:r>
        <w:rPr>
          <w:rFonts w:eastAsia="Calibri"/>
          <w:sz w:val="22"/>
          <w:szCs w:val="22"/>
        </w:rPr>
        <w:lastRenderedPageBreak/>
        <w:t xml:space="preserve">Приложение </w:t>
      </w:r>
    </w:p>
    <w:p w:rsidR="005B58D2" w:rsidRPr="005B58D2" w:rsidRDefault="005B58D2" w:rsidP="005B58D2">
      <w:pPr>
        <w:spacing w:line="276" w:lineRule="auto"/>
        <w:ind w:right="848"/>
        <w:jc w:val="right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</w:t>
      </w:r>
      <w:r w:rsidRPr="005B58D2">
        <w:rPr>
          <w:rFonts w:eastAsia="Calibri"/>
          <w:sz w:val="22"/>
          <w:szCs w:val="22"/>
        </w:rPr>
        <w:t xml:space="preserve">к оповещению о возможном установлении публичного сервитута </w:t>
      </w:r>
    </w:p>
    <w:p w:rsidR="005B58D2" w:rsidRDefault="005B58D2" w:rsidP="005B58D2">
      <w:pPr>
        <w:spacing w:line="276" w:lineRule="auto"/>
        <w:jc w:val="right"/>
        <w:rPr>
          <w:rFonts w:eastAsia="Calibri"/>
          <w:sz w:val="22"/>
          <w:szCs w:val="22"/>
        </w:rPr>
      </w:pPr>
    </w:p>
    <w:p w:rsidR="005B58D2" w:rsidRDefault="005B58D2" w:rsidP="005B58D2">
      <w:pPr>
        <w:spacing w:line="276" w:lineRule="auto"/>
        <w:jc w:val="center"/>
        <w:rPr>
          <w:rFonts w:eastAsia="Calibri"/>
          <w:sz w:val="22"/>
          <w:szCs w:val="22"/>
        </w:rPr>
      </w:pPr>
      <w:r w:rsidRPr="005B58D2">
        <w:rPr>
          <w:rFonts w:eastAsia="Calibri"/>
          <w:sz w:val="22"/>
          <w:szCs w:val="22"/>
        </w:rPr>
        <w:t>Схема расположения границ публичного сервитута</w:t>
      </w:r>
    </w:p>
    <w:p w:rsidR="005B58D2" w:rsidRPr="005B58D2" w:rsidRDefault="005B58D2" w:rsidP="005B58D2">
      <w:pPr>
        <w:spacing w:line="276" w:lineRule="auto"/>
        <w:jc w:val="center"/>
        <w:rPr>
          <w:rFonts w:eastAsia="Calibri"/>
          <w:sz w:val="22"/>
          <w:szCs w:val="22"/>
        </w:rPr>
      </w:pPr>
    </w:p>
    <w:p w:rsidR="005B58D2" w:rsidRDefault="005B58D2" w:rsidP="005B58D2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5B58D2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2069FA97" wp14:editId="1CBF498D">
            <wp:extent cx="6115050" cy="7810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81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8D2" w:rsidRPr="00AB28CA" w:rsidRDefault="005B58D2" w:rsidP="005B58D2">
      <w:pPr>
        <w:autoSpaceDE w:val="0"/>
        <w:autoSpaceDN w:val="0"/>
        <w:adjustRightInd w:val="0"/>
        <w:spacing w:line="240" w:lineRule="auto"/>
        <w:jc w:val="center"/>
        <w:rPr>
          <w:sz w:val="24"/>
          <w:szCs w:val="24"/>
        </w:rPr>
      </w:pPr>
      <w:r w:rsidRPr="005B58D2">
        <w:rPr>
          <w:rFonts w:eastAsia="Calibri"/>
          <w:noProof/>
          <w:sz w:val="22"/>
          <w:szCs w:val="22"/>
          <w:lang w:eastAsia="ru-RU"/>
        </w:rPr>
        <w:drawing>
          <wp:inline distT="0" distB="0" distL="0" distR="0" wp14:anchorId="04201D7F" wp14:editId="5F18558B">
            <wp:extent cx="6102444" cy="1162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165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58D2" w:rsidRPr="00AB28CA" w:rsidSect="005B58D2">
      <w:pgSz w:w="11906" w:h="16838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64223"/>
    <w:rsid w:val="0007441E"/>
    <w:rsid w:val="000812D0"/>
    <w:rsid w:val="00094B52"/>
    <w:rsid w:val="000956A8"/>
    <w:rsid w:val="000959CB"/>
    <w:rsid w:val="000A6919"/>
    <w:rsid w:val="000F4388"/>
    <w:rsid w:val="001102E0"/>
    <w:rsid w:val="00111F0E"/>
    <w:rsid w:val="00122228"/>
    <w:rsid w:val="00123588"/>
    <w:rsid w:val="00125D89"/>
    <w:rsid w:val="001266A3"/>
    <w:rsid w:val="00141E1F"/>
    <w:rsid w:val="00144704"/>
    <w:rsid w:val="0015309B"/>
    <w:rsid w:val="001541E8"/>
    <w:rsid w:val="00170AC0"/>
    <w:rsid w:val="0017409F"/>
    <w:rsid w:val="0018272B"/>
    <w:rsid w:val="00196A35"/>
    <w:rsid w:val="001F7AE2"/>
    <w:rsid w:val="00223891"/>
    <w:rsid w:val="002238F2"/>
    <w:rsid w:val="00245626"/>
    <w:rsid w:val="00264B3E"/>
    <w:rsid w:val="0027196A"/>
    <w:rsid w:val="00271E87"/>
    <w:rsid w:val="002952D6"/>
    <w:rsid w:val="002A0FBD"/>
    <w:rsid w:val="002C3D13"/>
    <w:rsid w:val="002C67C4"/>
    <w:rsid w:val="002D2B74"/>
    <w:rsid w:val="002D33E2"/>
    <w:rsid w:val="002F37B0"/>
    <w:rsid w:val="003233B1"/>
    <w:rsid w:val="00330875"/>
    <w:rsid w:val="003423AB"/>
    <w:rsid w:val="00387FCD"/>
    <w:rsid w:val="003915AE"/>
    <w:rsid w:val="003A76F6"/>
    <w:rsid w:val="003D23D9"/>
    <w:rsid w:val="003F6E68"/>
    <w:rsid w:val="00405FD0"/>
    <w:rsid w:val="00410A64"/>
    <w:rsid w:val="00431B59"/>
    <w:rsid w:val="00447736"/>
    <w:rsid w:val="00464261"/>
    <w:rsid w:val="00467B1D"/>
    <w:rsid w:val="0048079A"/>
    <w:rsid w:val="004A6533"/>
    <w:rsid w:val="004B60F7"/>
    <w:rsid w:val="004C7703"/>
    <w:rsid w:val="004E3343"/>
    <w:rsid w:val="004E3625"/>
    <w:rsid w:val="004F11E8"/>
    <w:rsid w:val="004F561E"/>
    <w:rsid w:val="0050429A"/>
    <w:rsid w:val="005174CF"/>
    <w:rsid w:val="00546EAC"/>
    <w:rsid w:val="00565B1D"/>
    <w:rsid w:val="0057513A"/>
    <w:rsid w:val="00585E4C"/>
    <w:rsid w:val="005A3675"/>
    <w:rsid w:val="005B4363"/>
    <w:rsid w:val="005B58D2"/>
    <w:rsid w:val="005F4241"/>
    <w:rsid w:val="005F72B6"/>
    <w:rsid w:val="0060231D"/>
    <w:rsid w:val="006109C9"/>
    <w:rsid w:val="00631CAF"/>
    <w:rsid w:val="00654DC6"/>
    <w:rsid w:val="006744EF"/>
    <w:rsid w:val="00680D77"/>
    <w:rsid w:val="006C5931"/>
    <w:rsid w:val="006E1BB0"/>
    <w:rsid w:val="006E4459"/>
    <w:rsid w:val="006F3D61"/>
    <w:rsid w:val="00724CC6"/>
    <w:rsid w:val="00742257"/>
    <w:rsid w:val="007432E0"/>
    <w:rsid w:val="0074507A"/>
    <w:rsid w:val="007551E0"/>
    <w:rsid w:val="007568A0"/>
    <w:rsid w:val="00772200"/>
    <w:rsid w:val="00783C18"/>
    <w:rsid w:val="00784724"/>
    <w:rsid w:val="0079031B"/>
    <w:rsid w:val="00797002"/>
    <w:rsid w:val="007B1C6B"/>
    <w:rsid w:val="007B308C"/>
    <w:rsid w:val="007D47AA"/>
    <w:rsid w:val="007D787A"/>
    <w:rsid w:val="007E1770"/>
    <w:rsid w:val="007F6F25"/>
    <w:rsid w:val="00800B7D"/>
    <w:rsid w:val="00800C00"/>
    <w:rsid w:val="0081186C"/>
    <w:rsid w:val="008141FA"/>
    <w:rsid w:val="00815AB8"/>
    <w:rsid w:val="00853D35"/>
    <w:rsid w:val="008678A4"/>
    <w:rsid w:val="008708BF"/>
    <w:rsid w:val="00892235"/>
    <w:rsid w:val="008A258E"/>
    <w:rsid w:val="008A5B3C"/>
    <w:rsid w:val="008B07BF"/>
    <w:rsid w:val="008F5040"/>
    <w:rsid w:val="00921E7B"/>
    <w:rsid w:val="00946333"/>
    <w:rsid w:val="00970ABF"/>
    <w:rsid w:val="00970B60"/>
    <w:rsid w:val="00987E50"/>
    <w:rsid w:val="009E3262"/>
    <w:rsid w:val="009E77A2"/>
    <w:rsid w:val="009F2F6E"/>
    <w:rsid w:val="00A07C4A"/>
    <w:rsid w:val="00A42853"/>
    <w:rsid w:val="00A86B5B"/>
    <w:rsid w:val="00AB28CA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49BE"/>
    <w:rsid w:val="00BB5BE3"/>
    <w:rsid w:val="00BC6A06"/>
    <w:rsid w:val="00BF7BFB"/>
    <w:rsid w:val="00C168B5"/>
    <w:rsid w:val="00C2126F"/>
    <w:rsid w:val="00C30AB4"/>
    <w:rsid w:val="00C43038"/>
    <w:rsid w:val="00C5713B"/>
    <w:rsid w:val="00C604E8"/>
    <w:rsid w:val="00C7003C"/>
    <w:rsid w:val="00CC393F"/>
    <w:rsid w:val="00CD12D0"/>
    <w:rsid w:val="00D11371"/>
    <w:rsid w:val="00D21E79"/>
    <w:rsid w:val="00D2772E"/>
    <w:rsid w:val="00D50C35"/>
    <w:rsid w:val="00D6275E"/>
    <w:rsid w:val="00D722B8"/>
    <w:rsid w:val="00D87AF4"/>
    <w:rsid w:val="00DA0570"/>
    <w:rsid w:val="00DC375D"/>
    <w:rsid w:val="00DD14C2"/>
    <w:rsid w:val="00DD7BC9"/>
    <w:rsid w:val="00DE29E4"/>
    <w:rsid w:val="00E000E4"/>
    <w:rsid w:val="00E019E4"/>
    <w:rsid w:val="00E13A27"/>
    <w:rsid w:val="00E14E8E"/>
    <w:rsid w:val="00E566A6"/>
    <w:rsid w:val="00E637B5"/>
    <w:rsid w:val="00EA1D20"/>
    <w:rsid w:val="00EA530A"/>
    <w:rsid w:val="00EA6D0A"/>
    <w:rsid w:val="00EB33A6"/>
    <w:rsid w:val="00EB4071"/>
    <w:rsid w:val="00F0120A"/>
    <w:rsid w:val="00F02633"/>
    <w:rsid w:val="00F1081E"/>
    <w:rsid w:val="00F233D7"/>
    <w:rsid w:val="00F26EEA"/>
    <w:rsid w:val="00F41017"/>
    <w:rsid w:val="00F42F2A"/>
    <w:rsid w:val="00F52776"/>
    <w:rsid w:val="00F75052"/>
    <w:rsid w:val="00F84491"/>
    <w:rsid w:val="00F9799C"/>
    <w:rsid w:val="00FA6806"/>
    <w:rsid w:val="00FC542D"/>
    <w:rsid w:val="00FC730B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551E0"/>
    <w:pPr>
      <w:widowControl w:val="0"/>
      <w:autoSpaceDE w:val="0"/>
      <w:autoSpaceDN w:val="0"/>
      <w:spacing w:line="240" w:lineRule="auto"/>
      <w:jc w:val="left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A5C63-EAB2-455F-B8D4-3845CD325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21</cp:revision>
  <cp:lastPrinted>2026-09-03T09:03:00Z</cp:lastPrinted>
  <dcterms:created xsi:type="dcterms:W3CDTF">2025-02-25T07:32:00Z</dcterms:created>
  <dcterms:modified xsi:type="dcterms:W3CDTF">2026-09-04T06:00:00Z</dcterms:modified>
</cp:coreProperties>
</file>