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B5525F" w:rsidRDefault="00B5525F" w:rsidP="00B5525F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B5525F" w:rsidRDefault="00B5525F" w:rsidP="00B5525F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38.8pt;margin-top:31.8pt;width:43.15pt;height:57.55pt;z-index:251677696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8" DrawAspect="Content" ObjectID="_1552131345" r:id="rId7"/>
        </w:pict>
      </w:r>
    </w:p>
    <w:p w:rsidR="00B5525F" w:rsidRDefault="00B5525F" w:rsidP="00B5525F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bookmarkStart w:id="0" w:name="_GoBack"/>
      <w:bookmarkEnd w:id="0"/>
    </w:p>
    <w:p w:rsidR="00B5525F" w:rsidRPr="000E0CFA" w:rsidRDefault="00B5525F" w:rsidP="00B5525F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B5525F" w:rsidRDefault="00B5525F" w:rsidP="00B5525F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B5525F" w:rsidRPr="000E0CFA" w:rsidRDefault="00B5525F" w:rsidP="00B5525F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B5525F" w:rsidRPr="000E0CFA" w:rsidRDefault="00B5525F" w:rsidP="00B5525F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B5525F" w:rsidRDefault="00B5525F" w:rsidP="00B5525F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B5525F" w:rsidRPr="002036D1" w:rsidRDefault="00B5525F" w:rsidP="00B5525F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</w:p>
    <w:p w:rsidR="00B5525F" w:rsidRPr="000E0CFA" w:rsidRDefault="00B5525F" w:rsidP="00B5525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« </w:t>
      </w:r>
      <w:r w:rsidRPr="004C3B39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27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» </w:t>
      </w:r>
      <w:r w:rsidRPr="004C3B39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марта  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2017 г.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                                         № 30</w:t>
      </w:r>
    </w:p>
    <w:p w:rsidR="00B5525F" w:rsidRPr="000E0CFA" w:rsidRDefault="00B5525F" w:rsidP="00B552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525F" w:rsidRDefault="00B5525F" w:rsidP="00B5525F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525F" w:rsidRPr="000E0CFA" w:rsidRDefault="00B5525F" w:rsidP="00B5525F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525F" w:rsidRDefault="00B5525F" w:rsidP="00B5525F">
      <w:pPr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B54E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утверждении административного регламента по предоставлению муниципальной услуги Выдача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градостроительных планов земельных участков</w:t>
      </w:r>
      <w:r w:rsidRPr="009B54E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B5525F" w:rsidRPr="000E0CFA" w:rsidRDefault="00B5525F" w:rsidP="00B5525F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5525F" w:rsidRDefault="00B5525F" w:rsidP="00B55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>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осударственного управления",</w:t>
      </w:r>
      <w:r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целях приведения муниципальных правовых актов в соответствие с</w:t>
      </w:r>
      <w:proofErr w:type="gramEnd"/>
      <w:r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действующим законодательством, администрация Сортавальского муниципального района постановляет:</w:t>
      </w:r>
    </w:p>
    <w:p w:rsidR="00B5525F" w:rsidRPr="002036D1" w:rsidRDefault="00B5525F" w:rsidP="00B55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Pr="009B54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Утвердить административный регламент по предоставлению муниципальной услуги </w:t>
      </w:r>
      <w:r w:rsidRPr="006961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Выдача градостроительных планов земельных участков </w:t>
      </w:r>
      <w:r w:rsidRPr="00DC119D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приложению к настоящему Постановлению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B5525F" w:rsidRDefault="00B5525F" w:rsidP="00B5525F">
      <w:pPr>
        <w:pStyle w:val="af0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2.</w:t>
      </w:r>
      <w:r w:rsidRPr="009B54E3">
        <w:t xml:space="preserve"> </w:t>
      </w:r>
      <w:proofErr w:type="gramStart"/>
      <w:r w:rsidRPr="00DC119D">
        <w:rPr>
          <w:rFonts w:ascii="Times New Roman" w:eastAsia="Times New Roman" w:hAnsi="Times New Roman" w:cs="Calibri"/>
          <w:sz w:val="27"/>
          <w:szCs w:val="27"/>
          <w:lang w:eastAsia="ar-SA"/>
        </w:rPr>
        <w:t>Контроль за</w:t>
      </w:r>
      <w:proofErr w:type="gramEnd"/>
      <w:r w:rsidRPr="00DC119D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исполнением данного постановления оставляю за собой.</w:t>
      </w:r>
    </w:p>
    <w:p w:rsidR="00B5525F" w:rsidRDefault="00B5525F" w:rsidP="00B5525F">
      <w:pPr>
        <w:pStyle w:val="af0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3. 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B5525F" w:rsidRPr="009B54E3" w:rsidRDefault="00B5525F" w:rsidP="00B5525F">
      <w:pPr>
        <w:pStyle w:val="af0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B5525F" w:rsidRPr="000E0CFA" w:rsidRDefault="00B5525F" w:rsidP="00B5525F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B5525F" w:rsidRPr="00DE3BA5" w:rsidRDefault="00B5525F" w:rsidP="00B5525F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                        Л.П. </w:t>
      </w:r>
      <w:proofErr w:type="spellStart"/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Гулевич</w:t>
      </w:r>
      <w:proofErr w:type="spellEnd"/>
    </w:p>
    <w:p w:rsidR="00B5525F" w:rsidRDefault="00B5525F" w:rsidP="00B5525F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5525F" w:rsidRDefault="00B5525F" w:rsidP="00B5525F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5525F" w:rsidRDefault="00B5525F" w:rsidP="00B5525F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5525F" w:rsidRPr="005B2075" w:rsidRDefault="00B5525F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1C447C" w:rsidRPr="005B2075" w:rsidRDefault="001C447C" w:rsidP="005B207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lastRenderedPageBreak/>
        <w:t>Утвержден:</w:t>
      </w:r>
    </w:p>
    <w:p w:rsidR="001C447C" w:rsidRPr="005B2075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администрации </w:t>
      </w:r>
    </w:p>
    <w:p w:rsidR="001C447C" w:rsidRPr="005B2075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Сортавальского муниципального района </w:t>
      </w:r>
    </w:p>
    <w:p w:rsidR="001C447C" w:rsidRPr="005B2075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№ </w:t>
      </w:r>
      <w:r w:rsidR="00B5525F" w:rsidRPr="00B5525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30</w:t>
      </w:r>
      <w:r w:rsidR="00B5525F" w:rsidRP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525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27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5525F" w:rsidRPr="00B5525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марта</w:t>
      </w:r>
      <w:r w:rsid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F63DF3" w:rsidRP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5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2075" w:rsidRPr="005B2075" w:rsidRDefault="005B2075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2075" w:rsidRPr="005B2075" w:rsidRDefault="005B2075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Административный регламент 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Выдача градостроительн</w:t>
      </w:r>
      <w:r w:rsidR="00F63DF3"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ых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план</w:t>
      </w:r>
      <w:r w:rsidR="00F63DF3"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земельн</w:t>
      </w:r>
      <w:r w:rsidR="00F63DF3"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ых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участк</w:t>
      </w:r>
      <w:r w:rsidR="00F63DF3"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B2075" w:rsidRPr="005B2075" w:rsidRDefault="005B2075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 Общие положения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 Предмет регулирования регламента:</w:t>
      </w:r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Административный регламент по предоставлению муниципальной услуги «</w:t>
      </w:r>
      <w:r w:rsidR="00F63DF3"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Выдача </w:t>
      </w:r>
      <w:proofErr w:type="gramStart"/>
      <w:r w:rsidR="00F63DF3"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градостроительных планов земельных участков</w:t>
      </w: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 (далее «Административный регламент») устанавливает сроки и последовательность административных процедур и административных действий администрации Сортавальского муниципального района (далее «Администрация»), Муниципального казенного учреждения «Недвижимость-ИНВЕСТ» (далее «Учреждение»), порядок взаимодействия между структурными подразделениями и должностными лицами, а также взаимодействие Администрации и Учреждения с заявителями, органами государственной власти, органами местного самоуправления в Республике Карелия, а также учреждениями и организациями при предоставлении</w:t>
      </w:r>
      <w:proofErr w:type="gramEnd"/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услуги.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1.2. Круг заявителей: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предоставляется на основании заявления физического или юридического лица, индивидуального предпринимателя, либо уполномоченного представителя, обратившихся за предоставлением муниципальной услуги (далее «Заявитель»).</w:t>
      </w:r>
    </w:p>
    <w:p w:rsidR="001C447C" w:rsidRPr="005B2075" w:rsidRDefault="001C447C" w:rsidP="001C44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1.3. Порядок информирования о предоставлении муниципальной услуги: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1.3.1. Сведения о месте нахождения, графике (режиме) работы, справочные телефоны, номера контактных телефонов подразделений, адреса сайтов в сети Интернет, адреса электронной почты размещаются на официальном сайте администрации Сортавальского муниципального района в сети Интернет, указанном в приложении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4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1.3.2. Информирование заинтересованных лиц о порядке предоставления муниципальной услуги осуществляется путем размещения (предоставления) необходимой информации: </w:t>
      </w:r>
    </w:p>
    <w:p w:rsidR="001C447C" w:rsidRPr="005B2075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сайте Администрации в сети Интернет или по телефонам, указанным в приложении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4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регламенту;</w:t>
      </w:r>
    </w:p>
    <w:p w:rsidR="001C447C" w:rsidRPr="005B2075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информационных стендах и в раздаточных информационных материалах (например, брошюрах, буклетах и т.п.) непосредственно в здании администрации Сортавальского муниципального района;</w:t>
      </w:r>
    </w:p>
    <w:p w:rsidR="001C447C" w:rsidRPr="005B2075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личном обращении непосредственно в Администрацию или Учреждение;</w:t>
      </w:r>
    </w:p>
    <w:p w:rsidR="001C447C" w:rsidRPr="005B2075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по телефону в Администрацию или Учреждение.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1.3.3. На информационных стендах Учреждения размещаются сведения о местонахождении, графике (режиме) работы, номерах контактных телефонов, адресах электронной почты Учреждения, а также следующая информация:</w:t>
      </w:r>
    </w:p>
    <w:p w:rsidR="001C447C" w:rsidRPr="005B2075" w:rsidRDefault="001C447C" w:rsidP="001C447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настоящего Административного регламента, включая приложения к нему либо ссылку на местонахождение настоящего Административного регламента;</w:t>
      </w:r>
    </w:p>
    <w:p w:rsidR="001C447C" w:rsidRPr="005B2075" w:rsidRDefault="001C447C" w:rsidP="001C447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наименование подразделения и номера кабинетов, в которых осуществляется прием и информирование заинтересованных лиц о порядке предоставления муниципальной услуги, фамилии, имена, отчества и должности сотрудников, осуществляющих прием и информирование заинтересованных лиц.</w:t>
      </w:r>
    </w:p>
    <w:p w:rsidR="001C447C" w:rsidRPr="005B2075" w:rsidRDefault="001C447C" w:rsidP="001C44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1.3.4. Информация о порядке обращения за предоставлением муниципальной услуги или о ходе исполнения направленного заявления предоставляется в доступной </w:t>
      </w:r>
      <w:proofErr w:type="gramStart"/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</w:t>
      </w:r>
      <w:proofErr w:type="gramEnd"/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обратившегося форме, должна быть достоверной, достаточно полной, четко изложенной. Индивидуальное устное информирование не должно превышать 15 минут.</w:t>
      </w:r>
    </w:p>
    <w:p w:rsidR="001C447C" w:rsidRPr="005B2075" w:rsidRDefault="001C447C" w:rsidP="005B207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Стандарт предоставления муниципальной услуги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2.1. Наименование муниципальной услуги «</w:t>
      </w:r>
      <w:r w:rsidR="00F63DF3"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Выдача градостроительных планов земельных участков</w:t>
      </w: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2.2.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F63DF3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муниципальной услуги осуществляется Администрацией Сортавальского муниципального района на основании ч.4 ст. 14 Федерального закона от 06.10. 2003 г. N 131-ФЗ "Об общих принципах организации местного самоуправления в Российской Федерации", соглашений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поселений, муниципальным казенным учреждением «Недвижимость-ИНВЕСТ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2.3. Результатом предоставления муниципальной услуги является предоставление Заявителю:</w:t>
      </w:r>
    </w:p>
    <w:p w:rsidR="001C447C" w:rsidRPr="005B2075" w:rsidRDefault="001C447C" w:rsidP="001C447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градостроительного плана земельного участка;</w:t>
      </w:r>
    </w:p>
    <w:p w:rsidR="001C447C" w:rsidRPr="005B2075" w:rsidRDefault="001C447C" w:rsidP="001C447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уведомления об отказе в выдаче градостроительного плана земельного участка с обоснованием причин отказа в предоставлении муниципальной услуги.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2.4. Общий срок предоставления муниципальной услуги не должен превышать 30 дней со дня регистрации заявления о выдаче градостроительного плана земельного участка.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Сроки прохождения отдельных административных процедур, необходимые для предоставления муниципальной услуги, определены при описании соответствующих процедур в разделе 3 настоящего Административного регламента.</w:t>
      </w:r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2.5.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 муниципальной услуги осуществляется в соответствии со следующими нормативно правовыми актами: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Конституция РФ;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Конституция РК;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закон от </w:t>
      </w: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 мая 2006 г.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№ 59-ФЗ «О порядке рассмотрения обращений граждан Российской Федерации»;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закон от </w:t>
      </w: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 октября 2003 г.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1C447C" w:rsidRPr="005B2075" w:rsidRDefault="001C447C" w:rsidP="001C447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27.07.2010г. № 210–ФЗ «Об организации предоставления государственных и муниципальных услуг»;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Градостроительный кодекс Российской Федерации</w:t>
      </w:r>
      <w:r w:rsidRPr="005B2075">
        <w:rPr>
          <w:rFonts w:ascii="Times New Roman" w:eastAsia="Times New Roman" w:hAnsi="Times New Roman" w:cs="Times New Roman"/>
          <w:color w:val="000080"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29 декабря 2004 г. N 190-ФЗ;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</w:t>
      </w: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 29 декабря 2004 г.</w:t>
      </w:r>
      <w:r w:rsidRPr="005B20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№ 191- ФЗ «О введении в действие градостроительного кодекса Российской Федерации»;</w:t>
      </w:r>
    </w:p>
    <w:p w:rsidR="001C447C" w:rsidRPr="005B2075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кодекс Российской Федерации</w:t>
      </w:r>
      <w:r w:rsidRPr="005B2075">
        <w:rPr>
          <w:rFonts w:ascii="Times New Roman" w:eastAsia="Times New Roman" w:hAnsi="Times New Roman" w:cs="Times New Roman"/>
          <w:color w:val="000080"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25 октября 2001 г. N 136-ФЗ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34C39" w:rsidRPr="005B2075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Водный кодекс РФ от 3 июня 2006 г. N 74-ФЗ;</w:t>
      </w:r>
    </w:p>
    <w:p w:rsidR="00834C39" w:rsidRPr="005B2075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Лесной кодекс РФ от 4 декабря 2006 г. N 200-ФЗ;</w:t>
      </w:r>
    </w:p>
    <w:p w:rsidR="00834C39" w:rsidRPr="005B2075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Федеральный закон от 24 ноября 1995 г. N 181-ФЗ "О социальной защите инвалидов в Российской Федерации";</w:t>
      </w:r>
    </w:p>
    <w:p w:rsidR="00834C39" w:rsidRPr="005B2075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Федеральный закон от 13 июля 2015 года N 218-ФЗ "О государственной регистрации недвижимости;</w:t>
      </w:r>
    </w:p>
    <w:p w:rsidR="00834C39" w:rsidRPr="005B2075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Федеральный закон от 25 июня 2002 г. N 73-ФЗ "Об объектах культурного наследия (памятниках истории и культуры) народов Российской Федерации";</w:t>
      </w:r>
    </w:p>
    <w:p w:rsidR="00834C39" w:rsidRPr="005B2075" w:rsidRDefault="00834C39" w:rsidP="00834C39">
      <w:pPr>
        <w:pStyle w:val="af0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Министерства строительства и жилищно-коммунального хозяйства РФ от 6 июня 2016 г. N 400/</w:t>
      </w:r>
      <w:proofErr w:type="spellStart"/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proofErr w:type="spellEnd"/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"Об утверждении формы градостроительного плана земельного участка"»;</w:t>
      </w:r>
    </w:p>
    <w:p w:rsidR="00834C39" w:rsidRPr="005B2075" w:rsidRDefault="00834C39" w:rsidP="00834C3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 Сортавальского муниципального района;</w:t>
      </w:r>
    </w:p>
    <w:p w:rsidR="00834C39" w:rsidRPr="005B2075" w:rsidRDefault="00834C39" w:rsidP="00834C3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 Муниципального казенного учреждения «Недвижимость-ИНВЕСТ».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2.6.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получения муниципальной услуги Заявитель предоставляет в Администрацию заявление о предоставлении градостроительного плана земельного участка (далее «Заявление»). Форма Заявления определена в приложении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1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834C39" w:rsidRPr="005B2075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Заявление должно содержать следующие сведения:</w:t>
      </w:r>
    </w:p>
    <w:p w:rsidR="00834C39" w:rsidRPr="005B2075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отчество, адрес проживания, если Заявителем является физическим лицом, индивидуальным предпринимателем;</w:t>
      </w:r>
    </w:p>
    <w:p w:rsidR="00834C39" w:rsidRPr="005B2075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адрес местонахождения юридического лица, если Заявителем является юридическое лицо;</w:t>
      </w:r>
    </w:p>
    <w:p w:rsidR="00834C39" w:rsidRPr="005B2075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отчество, паспортные данные, сведения о документе, подтверждающем полномочия представителя физического лица, юридического лица или индивидуального предпринимателя действующего от имени Заявителя;</w:t>
      </w:r>
    </w:p>
    <w:p w:rsidR="00834C39" w:rsidRPr="005B2075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адрес, по которому должен быть направлен ответ и номер телефона Заявителя;</w:t>
      </w:r>
    </w:p>
    <w:p w:rsidR="00834C39" w:rsidRPr="005B2075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местонахождение земельного участка;</w:t>
      </w:r>
    </w:p>
    <w:p w:rsidR="00834C39" w:rsidRPr="005B2075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кадастровый номер земельного участка;</w:t>
      </w:r>
    </w:p>
    <w:p w:rsidR="00834C39" w:rsidRPr="005B2075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 земельного участка;</w:t>
      </w:r>
    </w:p>
    <w:p w:rsidR="00834C39" w:rsidRPr="005B2075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 разрешенного использования земельного участка;</w:t>
      </w:r>
    </w:p>
    <w:p w:rsidR="00834C39" w:rsidRPr="005B2075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К заявлению прилагаются:</w:t>
      </w:r>
    </w:p>
    <w:p w:rsidR="00834C39" w:rsidRPr="005B2075" w:rsidRDefault="00834C39" w:rsidP="00834C3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 документа, удостоверяющего личность Заявителя (Заявителей);</w:t>
      </w:r>
    </w:p>
    <w:p w:rsidR="00834C39" w:rsidRPr="005B2075" w:rsidRDefault="00834C39" w:rsidP="00834C3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(Заявителей)».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2.7. Исполнитель не вправе требовать от Заявителя предоставление документов или осуществления действий, за исключение указанных в п. 2.6 настоящего Административного регламента.</w:t>
      </w:r>
    </w:p>
    <w:p w:rsidR="00834C39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2.8.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Оснований для отказа в приеме документов, необходимых для предоставления муниципальной услуги, не имеется.</w:t>
      </w:r>
    </w:p>
    <w:p w:rsidR="001C447C" w:rsidRPr="005B2075" w:rsidRDefault="00834C39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2.9.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447C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отказа в предоставлении муниципальной услуги:</w:t>
      </w:r>
    </w:p>
    <w:p w:rsidR="00834C39" w:rsidRPr="005B2075" w:rsidRDefault="00834C39" w:rsidP="00834C3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отсутствие в заявлении сведений и документов, предусмотренных п. 2.6. настоящего Административного регламента». </w:t>
      </w:r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 Муниципальная услуга предоставляется бесплатно.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2.1</w:t>
      </w:r>
      <w:r w:rsidR="00834C39"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</w:t>
      </w: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</w:t>
      </w:r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2.1</w:t>
      </w:r>
      <w:r w:rsidR="00834C39"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</w:t>
      </w: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 и регистрация заявления осуществляется в организационно – контрольном отделе  Администрации</w:t>
      </w:r>
      <w:r w:rsidR="00834C39" w:rsidRPr="005B2075">
        <w:rPr>
          <w:rFonts w:ascii="Times New Roman" w:hAnsi="Times New Roman" w:cs="Times New Roman"/>
          <w:sz w:val="26"/>
          <w:szCs w:val="26"/>
        </w:rPr>
        <w:t xml:space="preserve"> </w:t>
      </w:r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</w:t>
      </w:r>
      <w:proofErr w:type="gramStart"/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рабочего дня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1C447C" w:rsidRPr="005B2075" w:rsidRDefault="00834C39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2.13</w:t>
      </w:r>
      <w:r w:rsidR="001C447C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 К месту предоставления муниципальной услуги предъявляются следующие требования:</w:t>
      </w:r>
    </w:p>
    <w:p w:rsidR="001C447C" w:rsidRPr="005B2075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помещение для предоставления муниципальной услуги размещается на втором этаже здания.</w:t>
      </w:r>
    </w:p>
    <w:p w:rsidR="001C447C" w:rsidRPr="005B2075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помещениях оборудован сектор для информирования, ожидания и приема граждан.</w:t>
      </w:r>
    </w:p>
    <w:p w:rsidR="001C447C" w:rsidRPr="005B2075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габаритные размеры, очертания и свойства сектора обеспечивают оптимальные условия для работы сотрудников Администрации, а также комфортное обслуживание заявителей.</w:t>
      </w:r>
    </w:p>
    <w:p w:rsidR="001C447C" w:rsidRPr="005B2075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секторе естественное и искусственное освещение, окна оборудованы регулируемыми устройствами типа жалюзи. Сектор оснащен стульями, столами и оборудован максимально заметными, хорошо просматриваемыми и функциональными стендами, бумагой и канцелярскими принадлежностями, а также текстом настоящего Административного регламента.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2.13.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Показатели доступности и качества муниципальной услуги: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07"/>
        <w:gridCol w:w="1602"/>
        <w:gridCol w:w="3002"/>
      </w:tblGrid>
      <w:tr w:rsidR="001C447C" w:rsidRPr="005B2075" w:rsidTr="00834C39">
        <w:tc>
          <w:tcPr>
            <w:tcW w:w="5707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6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0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Нормативное значение показателя</w:t>
            </w:r>
          </w:p>
        </w:tc>
      </w:tr>
      <w:tr w:rsidR="001C447C" w:rsidRPr="005B2075" w:rsidTr="00834C39">
        <w:tc>
          <w:tcPr>
            <w:tcW w:w="10311" w:type="dxa"/>
            <w:gridSpan w:val="3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 доступности</w:t>
            </w:r>
          </w:p>
        </w:tc>
      </w:tr>
      <w:tr w:rsidR="001C447C" w:rsidRPr="005B2075" w:rsidTr="00834C39">
        <w:tc>
          <w:tcPr>
            <w:tcW w:w="5707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возможности получения муниципальной услуги</w:t>
            </w:r>
          </w:p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да/нет</w:t>
            </w:r>
          </w:p>
        </w:tc>
        <w:tc>
          <w:tcPr>
            <w:tcW w:w="30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1C447C" w:rsidRPr="005B2075" w:rsidTr="00834C39">
        <w:tc>
          <w:tcPr>
            <w:tcW w:w="5707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6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да/нет</w:t>
            </w:r>
          </w:p>
        </w:tc>
        <w:tc>
          <w:tcPr>
            <w:tcW w:w="3002" w:type="dxa"/>
            <w:vAlign w:val="center"/>
          </w:tcPr>
          <w:p w:rsidR="001C447C" w:rsidRPr="005B2075" w:rsidRDefault="00834C39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да</w:t>
            </w:r>
          </w:p>
        </w:tc>
      </w:tr>
      <w:tr w:rsidR="001C447C" w:rsidRPr="005B2075" w:rsidTr="00834C39">
        <w:tc>
          <w:tcPr>
            <w:tcW w:w="10311" w:type="dxa"/>
            <w:gridSpan w:val="3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 качества</w:t>
            </w:r>
          </w:p>
        </w:tc>
      </w:tr>
      <w:tr w:rsidR="001C447C" w:rsidRPr="005B2075" w:rsidTr="00834C39">
        <w:tc>
          <w:tcPr>
            <w:tcW w:w="5707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Удельный вес рассмотренных в установленный срок заявлений на предоставление муниципальной услуги, в общем количестве заявлений на предоставление муниципальной услуги</w:t>
            </w:r>
          </w:p>
        </w:tc>
        <w:tc>
          <w:tcPr>
            <w:tcW w:w="16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30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1C447C" w:rsidRPr="005B2075" w:rsidTr="00834C39">
        <w:tc>
          <w:tcPr>
            <w:tcW w:w="5707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Удельный вес количества обоснованных жалоб в общем количестве заявлений на предоставление муниципальной услуги</w:t>
            </w:r>
          </w:p>
        </w:tc>
        <w:tc>
          <w:tcPr>
            <w:tcW w:w="16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3002" w:type="dxa"/>
            <w:vAlign w:val="center"/>
          </w:tcPr>
          <w:p w:rsidR="001C447C" w:rsidRPr="005B2075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834C39" w:rsidRPr="005B2075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2.15.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 предоставляется в электронном виде через портал государственных и муниципальных услуг Республики Карелия по адресу: http://service.karelia.ru».</w:t>
      </w:r>
    </w:p>
    <w:p w:rsidR="00834C39" w:rsidRPr="005B2075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2.16.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предоставлении муниципальной услуги обеспечивается 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инвалидов.</w:t>
      </w:r>
    </w:p>
    <w:p w:rsidR="001C447C" w:rsidRPr="005B2075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№5.</w:t>
      </w:r>
    </w:p>
    <w:p w:rsidR="00834C39" w:rsidRPr="005B2075" w:rsidRDefault="00834C39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447C" w:rsidRPr="005B2075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1C447C" w:rsidRPr="005B2075" w:rsidRDefault="001C447C" w:rsidP="001C44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регистрация заявления;</w:t>
      </w:r>
    </w:p>
    <w:p w:rsidR="001C447C" w:rsidRPr="005B2075" w:rsidRDefault="001C447C" w:rsidP="001C44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рассмотрение заявления;</w:t>
      </w:r>
    </w:p>
    <w:p w:rsidR="001C447C" w:rsidRPr="005B2075" w:rsidRDefault="001C447C" w:rsidP="001C44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градостроительного плана земельного участка или уведомление об отказе в предоставлении муниципальной услуги.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Последовательность административных процедур предоставления муниципальной услуги представлена на блок-схеме в приложении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5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3.2. Прием и регистрация документов.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3.2.1. Основанием для начала административной процедуры является прием и регистрация заявления о выдаче градостроительного плана земельного участка (далее </w:t>
      </w: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«Заявление»). Форма заявления - приложение </w:t>
      </w:r>
      <w:r w:rsidRPr="005B207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№ 1</w:t>
      </w: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73C74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Прием и регистрация Заявления осуществляется организационно-контрольным отделом администрации Сортавальского муниципального района </w:t>
      </w:r>
      <w:r w:rsidR="00834C39" w:rsidRPr="005B207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в соответствии с инструкцией о рассмотрении обращений граждан и организации личного приема граждан в администрации Сортавальского муниципального района, утвержденной Постановлением администрации Сортавальского муниципального района РК от 07.04.2015г. № 63.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3.2.2. Результатом административной процедуры является передача на рассмотрение Учреждению зарегистрированного Заявления.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3.3. Рассмотрение заявления.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3.3.1. Основанием для начала административной процедуры является получение Учреждением на рассмотрение зарегистрированного Заявления.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3.3.2. Руководитель Учреждения в течение 1 рабочего дня со дня поступления к нему заявления определяет исполнителя и направляет ему заявление для рассмотрения.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3.3.3. Исполнитель со дня поступления к нему Заявления с пакетом документов осуществляет проверку полноты предоставленных документов и сведений.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3.3.4. При наличии оснований для отказа в предоставлении муниципальной услуги, предусмотренных п. 2.8. настоящего Административного регламента, Исполнитель готовит проект уведомления об отказе в предоставлении муниципальной услуги с обоснованием причин отказа и направляет его Главе администрации, либо лицу, его замещающему, для подписания. Примерная форма уведомления об отказе определена в приложении № 3 к настоящему административному регламенту.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3.3.5. При отсутствии оснований для отказа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предоставлении муниципальной услуги, предусмотренных п. 2.8. настоящего Административного регламента, Исполнитель готовит градостроительный план земельного участка и проект распоряжения об утверждении градостроительного плана.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Согласованный начальником земельного отдела Учреждения, директором Учреждения, отделом правового обеспечения Администрации, проект распоряжения передается Главе администрации или лицу, его замещающему, для подписания. Примерная форма распоряжение об утверждении градостроительного плана определена в приложении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2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 Форма градостроительного плана земельного участка определена в приложении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6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3.3.6. Максимальный срок выполнения административной процедуры – 27 дней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регистрации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заявления.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3.4. Выдача градостроительного плана земельного участка или уведомления об отказе в предоставлении муниципальной услуги.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3.4.1. Подписанный градостроительный план регистрируется исполнителем в журнале регистрации градостроительных планов земельных участков. Один экземпляр градостроительного плана с распоряжением об его утверждении выдается под роспись заявителю в журнале учета выданных градостроительных планов.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3.4.2. Результатом выполнения административной процедуры является получение заявителем пакета документов, включающего в себя градостроительный план земельного участка с распоряжением о его утверждении, либо направление уведомления об отказе в предоставлении муниципальной услуги.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3.4.3. Максимальный срок выполнения административной процедуры составляет не более 30 дней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регистрации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заявления.</w:t>
      </w: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4. Формы </w:t>
      </w:r>
      <w:proofErr w:type="gramStart"/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 за</w:t>
      </w:r>
      <w:proofErr w:type="gramEnd"/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исполнением регламента</w:t>
      </w:r>
    </w:p>
    <w:p w:rsidR="001C447C" w:rsidRPr="005B2075" w:rsidRDefault="001C447C" w:rsidP="001C4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Текущий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соблюдением и исполнением положений настоящего Административного регламента и иных нормативных правовых актов, а также принятием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решений ответственными лицами осуществляет глава администрации Сортавальского муниципального района</w:t>
      </w: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C447C" w:rsidRPr="005B2075" w:rsidRDefault="001C447C" w:rsidP="001C44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полнотой и качеством предоставления муниципальной услуги осуществляется путем проведения плановых и внеплановых проверок. </w:t>
      </w:r>
    </w:p>
    <w:p w:rsidR="001C447C" w:rsidRPr="005B2075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Плановые проверки проводятся в соответствии с планом работы Администрации, но не чаще одного раза в два года. </w:t>
      </w:r>
    </w:p>
    <w:p w:rsidR="001C447C" w:rsidRPr="005B2075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Внеплановые проверки проводятся в случае поступления обращений физических или юридических лиц, индивидуальных предпринимателей с жалобами на нарушение их прав и законных интересов.</w:t>
      </w:r>
    </w:p>
    <w:p w:rsidR="001C447C" w:rsidRPr="005B2075" w:rsidRDefault="001C447C" w:rsidP="001C4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Проверки полноты и качества предоставления муниципальной услуги осуществляются на основании распоряжения администрации Сортавальского муниципального района.</w:t>
      </w:r>
    </w:p>
    <w:p w:rsidR="001C447C" w:rsidRPr="005B2075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4.2. Исполнители, виновные в несоблюдении или ненадлежащем соблюдении требований настоящего административного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законодательством Российской Федерации.</w:t>
      </w:r>
    </w:p>
    <w:p w:rsidR="001C447C" w:rsidRPr="005B2075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4.3. Персональная ответственность Исполнителей закрепляется в их должностных инструкциях.</w:t>
      </w:r>
    </w:p>
    <w:p w:rsidR="001C447C" w:rsidRPr="005B2075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4C39" w:rsidRPr="005B2075" w:rsidRDefault="001C447C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</w:t>
      </w:r>
      <w:r w:rsidR="00834C39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имеет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Заявитель может обратиться с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жалобой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в следующих случаях:</w:t>
      </w:r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2) нарушение срока предоставления муниципальной услуги;</w:t>
      </w:r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34C39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C447C" w:rsidRPr="005B2075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Заявитель может обратиться с соответствующим письменным обращением к главе Администрации. 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письменном обращении указываются:</w:t>
      </w:r>
    </w:p>
    <w:p w:rsidR="001C447C" w:rsidRPr="005B2075" w:rsidRDefault="001C447C" w:rsidP="001C447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10251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10252"/>
      <w:bookmarkEnd w:id="1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bookmarkEnd w:id="2"/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C447C" w:rsidRPr="005B2075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C447C" w:rsidRPr="005B2075" w:rsidRDefault="001C447C" w:rsidP="001C447C">
      <w:pPr>
        <w:numPr>
          <w:ilvl w:val="0"/>
          <w:numId w:val="12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личная подпись (подпись уполномоченного представителя) и дата. 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Письменное обращение составляется в произвольной (свободной) форме и должно быть написано разборчивым почерком, позволяющим рассмотреть поступившее обращение.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5.3. Исчерпывающий перечень оснований для отказа в направлении ответа по существу на обращение (жалобу):</w:t>
      </w:r>
    </w:p>
    <w:p w:rsidR="001C447C" w:rsidRPr="005B2075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обращении (жалобе) отсутствуют данные о Заявителе, направившем обращение, и почтовый адрес, по которому должен быть направлен ответ;</w:t>
      </w:r>
    </w:p>
    <w:p w:rsidR="001C447C" w:rsidRPr="005B2075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в обращении (жалобе) нецензурных либо оскорбительных выражений, угрозы жизни, здоровью и имуществу должностного лица, а также членов его семьи;</w:t>
      </w:r>
    </w:p>
    <w:p w:rsidR="001C447C" w:rsidRPr="005B2075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обращения (жалобы) не поддается прочтению;</w:t>
      </w:r>
    </w:p>
    <w:p w:rsidR="001C447C" w:rsidRPr="005B2075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в обращении (жалобе) содержатся претензии, на которые Заявителю неоднократно давались письменные ответы по существу в связи с ранее направляемыми обращениями (жалобами), и при этом в обращении (жалобе) не приводятся новые доводы или обстоятельства.</w:t>
      </w:r>
    </w:p>
    <w:p w:rsidR="001C447C" w:rsidRPr="005B2075" w:rsidRDefault="001C447C" w:rsidP="001C447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5.4.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Письменное обращение подлежит рассмотрению в течение 15 дней с даты регистрации обращения,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устном обращении ответ заявителю дается непосредственно в ходе личного приема.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5.5. Если в результате рассмотрения обращения доводы Заявителя признаны обоснованными, главой Администрации принимается решение о привлечении к ответственности должностного лица, допустившего нарушение требований действующего законодательства, настоящего Административного регламента в ходе исполнения муниципальной услуги, и повлекшее за собой обращение.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1C447C" w:rsidRPr="005B2075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5.6. Обращение считается разрешенным, если рассмотрены все поставленные в нем вопросы, приняты необходимые меры и даны письменные ответы по существу всех поставленных в обращении вопросов.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C447C" w:rsidRPr="005B2075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ПРИЛОЖЕНИЕ № 1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Выдача градостроительн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ых </w:t>
      </w:r>
      <w:r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план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ов </w:t>
      </w:r>
      <w:r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земельн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ых </w:t>
      </w:r>
      <w:r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участк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ов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123BE" w:rsidRPr="005B2075" w:rsidRDefault="003123BE" w:rsidP="003123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shd w:val="clear" w:color="000000" w:fill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3055"/>
        <w:gridCol w:w="6785"/>
      </w:tblGrid>
      <w:tr w:rsidR="003123BE" w:rsidRPr="005B2075" w:rsidTr="003123BE">
        <w:trPr>
          <w:gridBefore w:val="2"/>
        </w:trPr>
        <w:tc>
          <w:tcPr>
            <w:tcW w:w="3797" w:type="dxa"/>
            <w:tcBorders>
              <w:bottom w:val="single" w:sz="4" w:space="0" w:color="000000"/>
            </w:tcBorders>
            <w:shd w:val="clear" w:color="000000" w:fill="auto"/>
          </w:tcPr>
          <w:p w:rsidR="003123BE" w:rsidRPr="005B2075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Сортавальского муниципального района</w:t>
            </w:r>
          </w:p>
        </w:tc>
      </w:tr>
      <w:tr w:rsidR="003123BE" w:rsidRPr="005B2075" w:rsidTr="003123BE">
        <w:trPr>
          <w:gridBefore w:val="2"/>
        </w:trPr>
        <w:tc>
          <w:tcPr>
            <w:tcW w:w="3797" w:type="dxa"/>
            <w:tcBorders>
              <w:top w:val="single" w:sz="4" w:space="0" w:color="000000"/>
            </w:tcBorders>
            <w:shd w:val="clear" w:color="000000" w:fill="auto"/>
          </w:tcPr>
          <w:p w:rsidR="003123BE" w:rsidRPr="005B2075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186792, Республика Карелия,</w:t>
            </w:r>
          </w:p>
          <w:p w:rsidR="003123BE" w:rsidRPr="005B2075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Сортавала, ул. Кирова, д. 11</w:t>
            </w:r>
          </w:p>
        </w:tc>
      </w:tr>
      <w:tr w:rsidR="003123BE" w:rsidRPr="005B2075" w:rsidTr="003123BE">
        <w:tblPrEx>
          <w:tblCellMar>
            <w:left w:w="108" w:type="dxa"/>
            <w:right w:w="108" w:type="dxa"/>
          </w:tblCellMar>
        </w:tblPrEx>
        <w:tc>
          <w:tcPr>
            <w:tcW w:w="36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9840" w:type="dxa"/>
            <w:gridSpan w:val="2"/>
            <w:tcBorders>
              <w:bottom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23BE" w:rsidRPr="005B2075" w:rsidTr="003123BE">
        <w:tblPrEx>
          <w:tblCellMar>
            <w:left w:w="108" w:type="dxa"/>
            <w:right w:w="108" w:type="dxa"/>
          </w:tblCellMar>
        </w:tblPrEx>
        <w:tc>
          <w:tcPr>
            <w:tcW w:w="10205" w:type="dxa"/>
            <w:gridSpan w:val="3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(Ф.И.О., паспортные данны</w:t>
            </w:r>
            <w:proofErr w:type="gramStart"/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е–</w:t>
            </w:r>
            <w:proofErr w:type="gramEnd"/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физических лиц; наименование организации, ИНН – для юридических лиц;</w:t>
            </w:r>
          </w:p>
        </w:tc>
      </w:tr>
      <w:tr w:rsidR="003123BE" w:rsidRPr="005B2075" w:rsidTr="003123BE">
        <w:tblPrEx>
          <w:tblCellMar>
            <w:left w:w="108" w:type="dxa"/>
            <w:right w:w="108" w:type="dxa"/>
          </w:tblCellMar>
        </w:tblPrEx>
        <w:tc>
          <w:tcPr>
            <w:tcW w:w="10205" w:type="dxa"/>
            <w:gridSpan w:val="3"/>
            <w:tcBorders>
              <w:bottom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23BE" w:rsidRPr="005B2075" w:rsidTr="003123BE">
        <w:tblPrEx>
          <w:tblCellMar>
            <w:left w:w="108" w:type="dxa"/>
            <w:right w:w="108" w:type="dxa"/>
          </w:tblCellMar>
        </w:tblPrEx>
        <w:tc>
          <w:tcPr>
            <w:tcW w:w="10205" w:type="dxa"/>
            <w:gridSpan w:val="3"/>
            <w:tcBorders>
              <w:top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Ф.И.О., паспортные данные, ИНН – для индивидуальных предпринимателей)</w:t>
            </w:r>
            <w:proofErr w:type="gramEnd"/>
          </w:p>
        </w:tc>
      </w:tr>
      <w:tr w:rsidR="003123BE" w:rsidRPr="005B2075" w:rsidTr="003123BE">
        <w:tblPrEx>
          <w:tblCellMar>
            <w:left w:w="108" w:type="dxa"/>
            <w:right w:w="108" w:type="dxa"/>
          </w:tblCellMar>
        </w:tblPrEx>
        <w:tc>
          <w:tcPr>
            <w:tcW w:w="3420" w:type="dxa"/>
            <w:gridSpan w:val="2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и номер телефона Заявителя:</w:t>
            </w:r>
          </w:p>
        </w:tc>
        <w:tc>
          <w:tcPr>
            <w:tcW w:w="6785" w:type="dxa"/>
            <w:tcBorders>
              <w:bottom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123BE" w:rsidRPr="005B2075" w:rsidRDefault="003123BE" w:rsidP="003123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</w:t>
      </w:r>
    </w:p>
    <w:p w:rsidR="003123BE" w:rsidRPr="005B2075" w:rsidRDefault="003123BE" w:rsidP="0031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23BE" w:rsidRPr="005B2075" w:rsidRDefault="003123BE" w:rsidP="0031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Заявление </w:t>
      </w:r>
    </w:p>
    <w:p w:rsidR="003123BE" w:rsidRPr="005B2075" w:rsidRDefault="003123BE" w:rsidP="0031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23BE" w:rsidRPr="005B2075" w:rsidRDefault="003123BE" w:rsidP="00312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выдать градостроительный план земельного участка, расположенного по адресу:</w:t>
      </w: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</w:t>
      </w: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проектирования и строительства/реконструкции__________________________________________</w:t>
      </w: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(жилое здание, общественное здание, промышленное здание или сооружение, другое)</w:t>
      </w: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</w:t>
      </w: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shd w:val="clear" w:color="000000" w:fill="auto"/>
        <w:tblLook w:val="01E0" w:firstRow="1" w:lastRow="1" w:firstColumn="1" w:lastColumn="1" w:noHBand="0" w:noVBand="0"/>
      </w:tblPr>
      <w:tblGrid>
        <w:gridCol w:w="10205"/>
      </w:tblGrid>
      <w:tr w:rsidR="003123BE" w:rsidRPr="005B2075" w:rsidTr="003123BE">
        <w:trPr>
          <w:trHeight w:val="549"/>
        </w:trPr>
        <w:tc>
          <w:tcPr>
            <w:tcW w:w="1020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участка: _________________________________________________.</w:t>
            </w:r>
          </w:p>
        </w:tc>
      </w:tr>
      <w:tr w:rsidR="003123BE" w:rsidRPr="005B2075" w:rsidTr="003123BE">
        <w:tc>
          <w:tcPr>
            <w:tcW w:w="1020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разрешенного использования земельного участка: _____________________________________.</w:t>
            </w:r>
          </w:p>
          <w:p w:rsidR="003123BE" w:rsidRPr="005B2075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123BE" w:rsidRPr="005B2075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земельного участка:  _______________________________ (</w:t>
            </w:r>
            <w:proofErr w:type="spellStart"/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.) </w:t>
            </w:r>
          </w:p>
        </w:tc>
      </w:tr>
    </w:tbl>
    <w:p w:rsidR="003123BE" w:rsidRPr="005B2075" w:rsidRDefault="003123BE" w:rsidP="003123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shd w:val="clear" w:color="000000" w:fill="auto"/>
        <w:tblLook w:val="01E0" w:firstRow="1" w:lastRow="1" w:firstColumn="1" w:lastColumn="1" w:noHBand="0" w:noVBand="0"/>
      </w:tblPr>
      <w:tblGrid>
        <w:gridCol w:w="10205"/>
      </w:tblGrid>
      <w:tr w:rsidR="003123BE" w:rsidRPr="005B2075" w:rsidTr="003123BE">
        <w:tc>
          <w:tcPr>
            <w:tcW w:w="1020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5B2075" w:rsidRDefault="003123BE" w:rsidP="003123B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Приложение:</w:t>
            </w:r>
          </w:p>
          <w:p w:rsidR="003123BE" w:rsidRPr="005B2075" w:rsidRDefault="003123BE" w:rsidP="003123B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копия документа, удостоверяющего личность Заявителя (Заявителей);</w:t>
            </w:r>
          </w:p>
          <w:p w:rsidR="003123BE" w:rsidRPr="005B2075" w:rsidRDefault="003123BE" w:rsidP="003123B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      </w:r>
          </w:p>
          <w:p w:rsidR="003123BE" w:rsidRPr="005B2075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3123BE" w:rsidRPr="005B2075" w:rsidRDefault="003123BE" w:rsidP="003123B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</w:t>
            </w:r>
          </w:p>
        </w:tc>
      </w:tr>
      <w:tr w:rsidR="003123BE" w:rsidRPr="005B2075" w:rsidTr="003123BE">
        <w:tblPrEx>
          <w:tblCellMar>
            <w:left w:w="0" w:type="dxa"/>
            <w:right w:w="0" w:type="dxa"/>
          </w:tblCellMar>
        </w:tblPrEx>
        <w:tc>
          <w:tcPr>
            <w:tcW w:w="10205" w:type="dxa"/>
            <w:shd w:val="clear" w:color="000000" w:fill="auto"/>
            <w:tcMar>
              <w:top w:w="28" w:type="dxa"/>
            </w:tcMar>
          </w:tcPr>
          <w:p w:rsidR="003123BE" w:rsidRPr="005B2075" w:rsidRDefault="003123BE" w:rsidP="003123BE">
            <w:pPr>
              <w:spacing w:after="0" w:line="240" w:lineRule="auto"/>
              <w:ind w:left="4111" w:hanging="411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«____» ____________ 20 ___ г.                             ________________________________________      </w:t>
            </w:r>
          </w:p>
          <w:p w:rsidR="003123BE" w:rsidRPr="005B2075" w:rsidRDefault="003123BE" w:rsidP="003123BE">
            <w:pPr>
              <w:spacing w:after="0" w:line="240" w:lineRule="auto"/>
              <w:ind w:left="4111" w:hanging="411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0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(Ф.И.О., подпись - для физических лиц и индивидуальных     предпринимателей, должность, печать - для юридических лиц)</w:t>
            </w:r>
          </w:p>
          <w:p w:rsidR="003123BE" w:rsidRPr="005B2075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C447C" w:rsidRPr="005B2075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ПРИЛОЖЕНИЕ № 2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Выдача градостроительных  планов  земельных  участков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Примерная форма распоряжения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об утверждении градостроительного плана на земельный участок</w:t>
      </w:r>
    </w:p>
    <w:p w:rsidR="001C447C" w:rsidRPr="005B2075" w:rsidRDefault="00B5525F" w:rsidP="001C447C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pict>
          <v:shape id="_x0000_s1027" type="#_x0000_t75" style="position:absolute;left:0;text-align:left;margin-left:234pt;margin-top:14.1pt;width:43.2pt;height:57.6pt;z-index:251660288">
            <v:imagedata r:id="rId8" o:title="" gain="79922f" blacklevel="-1966f"/>
            <w10:wrap type="topAndBottom"/>
          </v:shape>
          <o:OLEObject Type="Embed" ProgID="MSPhotoEd.3" ShapeID="_x0000_s1027" DrawAspect="Content" ObjectID="_1552131346" r:id="rId9"/>
        </w:pict>
      </w:r>
      <w:r w:rsidR="001C447C"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447C"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C447C" w:rsidRPr="005B2075" w:rsidRDefault="001C447C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1C447C" w:rsidRPr="005B2075" w:rsidRDefault="001C447C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1C447C" w:rsidRPr="005B2075" w:rsidRDefault="001C447C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 МУНИЦИПАЛЬНОГО РАЙОНА</w:t>
      </w:r>
    </w:p>
    <w:p w:rsidR="001C447C" w:rsidRPr="005B2075" w:rsidRDefault="001C447C" w:rsidP="001C447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proofErr w:type="gramStart"/>
      <w:r w:rsidRPr="005B20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Р</w:t>
      </w:r>
      <w:proofErr w:type="gramEnd"/>
      <w:r w:rsidRPr="005B20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А С П О Р Я Ж Е Н И Е</w:t>
      </w:r>
    </w:p>
    <w:p w:rsidR="001C447C" w:rsidRPr="005B2075" w:rsidRDefault="001C447C" w:rsidP="001C447C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«____» _______________ 2012 г.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>№ ___________</w:t>
      </w:r>
    </w:p>
    <w:p w:rsidR="001C447C" w:rsidRPr="005B2075" w:rsidRDefault="001C447C" w:rsidP="001C447C">
      <w:pPr>
        <w:spacing w:after="0" w:line="240" w:lineRule="auto"/>
        <w:ind w:left="567" w:right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градостроительного плана </w:t>
      </w:r>
    </w:p>
    <w:p w:rsidR="001C447C" w:rsidRPr="005B2075" w:rsidRDefault="001C447C" w:rsidP="001C447C">
      <w:pPr>
        <w:spacing w:after="0" w:line="240" w:lineRule="auto"/>
        <w:ind w:left="567" w:right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земельного участка № 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RU</w:t>
      </w: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10514000- 1</w:t>
      </w:r>
    </w:p>
    <w:p w:rsidR="001C447C" w:rsidRPr="005B2075" w:rsidRDefault="001C447C" w:rsidP="001C447C">
      <w:pPr>
        <w:spacing w:after="0" w:line="240" w:lineRule="auto"/>
        <w:ind w:left="567" w:right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23BE" w:rsidRPr="005B2075" w:rsidRDefault="003123BE" w:rsidP="003123BE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заявление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Иванова Ивана Ивановича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документы на земельный участок с кадастровым номером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10:07:0020100:3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Правила землепользования и застройки </w:t>
      </w:r>
      <w:proofErr w:type="spell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Вяртсильского</w:t>
      </w:r>
      <w:proofErr w:type="spell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поселения, градостроительный план земельного участка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№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RU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10514000-1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на основании ст. 44 Градостроительного кодекса РФ, и соглашения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proofErr w:type="spell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Вяртсильского</w:t>
      </w:r>
      <w:proofErr w:type="spell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на 20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___ год:</w:t>
      </w:r>
    </w:p>
    <w:p w:rsidR="003123BE" w:rsidRPr="005B2075" w:rsidRDefault="003123BE" w:rsidP="003123BE">
      <w:pPr>
        <w:numPr>
          <w:ilvl w:val="0"/>
          <w:numId w:val="28"/>
        </w:numPr>
        <w:tabs>
          <w:tab w:val="num" w:pos="-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Градостроительный план земельного участка 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№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RU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10514000-1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123BE" w:rsidRPr="005B2075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 разрешенного использования земельного участка: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под индивидуальное жилищное строительство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123BE" w:rsidRPr="005B2075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категория земель: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земли населенных пунктов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123BE" w:rsidRPr="005B2075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земельного участка: </w:t>
      </w:r>
      <w:proofErr w:type="gramStart"/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РК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г. Сортавала, п.г.т. Вяртсиля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3123BE" w:rsidRPr="005B2075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территориальная зона – «</w:t>
      </w: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Ж-1» – зона индивидуальной жилой застройки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123BE" w:rsidRPr="005B2075" w:rsidRDefault="003123BE" w:rsidP="003123BE">
      <w:pPr>
        <w:numPr>
          <w:ilvl w:val="0"/>
          <w:numId w:val="2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Заказчику, в установленном законом порядке, получить разрешения на строительство/реконструкцию объекта капитального строительства в Администрации Сортавальского муниципального района.</w:t>
      </w:r>
    </w:p>
    <w:p w:rsidR="003123BE" w:rsidRPr="005B2075" w:rsidRDefault="003123BE" w:rsidP="003123BE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23BE" w:rsidRPr="005B2075" w:rsidRDefault="003123BE" w:rsidP="003123BE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pacing w:val="-3"/>
          <w:sz w:val="26"/>
          <w:szCs w:val="26"/>
          <w:lang w:eastAsia="ru-RU"/>
        </w:rPr>
        <w:t>Должность руководителя, подпись, расшифровка подписи</w:t>
      </w:r>
    </w:p>
    <w:p w:rsidR="003123BE" w:rsidRPr="005B2075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pacing w:val="-4"/>
          <w:sz w:val="26"/>
          <w:szCs w:val="26"/>
          <w:lang w:eastAsia="ru-RU"/>
        </w:rPr>
        <w:t>М.П.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ПРИЛОЖЕНИЕ № 3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Выдача градостроительных  планов  земельных  участков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Примерная форма уведомления 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об отказе в предоставлении муниципальной услуги</w:t>
      </w: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B5525F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shape id="_x0000_s1026" type="#_x0000_t75" style="position:absolute;left:0;text-align:left;margin-left:90pt;margin-top:19.45pt;width:41.7pt;height:54.6pt;z-index:251659264">
            <v:imagedata r:id="rId8" o:title=""/>
            <w10:wrap type="topAndBottom"/>
          </v:shape>
          <o:OLEObject Type="Embed" ProgID="MSPhotoEd.3" ShapeID="_x0000_s1026" DrawAspect="Content" ObjectID="_1552131347" r:id="rId10"/>
        </w:pict>
      </w: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D719C" wp14:editId="00FC49D6">
                <wp:simplePos x="0" y="0"/>
                <wp:positionH relativeFrom="column">
                  <wp:posOffset>3217545</wp:posOffset>
                </wp:positionH>
                <wp:positionV relativeFrom="paragraph">
                  <wp:posOffset>86360</wp:posOffset>
                </wp:positionV>
                <wp:extent cx="2954655" cy="1330325"/>
                <wp:effectExtent l="3810" t="3175" r="381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655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3BE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</w:p>
                          <w:p w:rsidR="003123BE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</w:p>
                          <w:p w:rsidR="003123BE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_____________</w:t>
                            </w:r>
                          </w:p>
                          <w:p w:rsidR="003123BE" w:rsidRPr="00C34260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  <w:proofErr w:type="gramStart"/>
                            <w:r w:rsidRPr="00C34260">
                              <w:rPr>
                                <w:iCs/>
                              </w:rPr>
                              <w:t xml:space="preserve">(наименование юридического лица либо </w:t>
                            </w:r>
                            <w:proofErr w:type="gramEnd"/>
                          </w:p>
                          <w:p w:rsidR="003123BE" w:rsidRPr="00C34260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  <w:proofErr w:type="gramStart"/>
                            <w:r w:rsidRPr="00C34260">
                              <w:rPr>
                                <w:iCs/>
                              </w:rPr>
                              <w:t>Ф.И.О. физического лица, адрес местонахождения)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margin-left:253.35pt;margin-top:6.8pt;width:232.65pt;height:10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QZlQIAABkFAAAOAAAAZHJzL2Uyb0RvYy54bWysVNuO0zAQfUfiHyy/d3Np2m2ipqu9UIS0&#10;XKSFD3Btp7Fw7GC7TZYV38JX8ITEN/STGDttKQtICJEHx/aMj8/MnPH8om8k2nJjhVYlTs5ijLii&#10;mgm1LvG7t8vRDCPriGJEasVLfM8tvlg8fTLv2oKnutaScYMARNmia0tcO9cWUWRpzRtiz3TLFRgr&#10;bRriYGnWETOkA/RGRmkcT6NOG9YaTbm1sHszGPEi4FcVp+51VVnukCwxcHNhNGFc+TFazEmxNqSt&#10;Bd3TIP/AoiFCwaVHqBviCNoY8QtUI6jRVlfujOom0lUlKA8xQDRJ/Ciau5q0PMQCybHtMU32/8HS&#10;V9s3BgkGtZtgpEgDNdp93n3bfd19QbAF+elaW4DbXQuOrr/SPfiGWG17q+l7i5S+rola80tjdFdz&#10;woBf4k9GJ0cHHOtBVt1LzeAesnE6APWVaXzyIB0I0KFO98fa8N4hCptpPsmmE+BIwZaMx/E4Dewi&#10;UhyOt8a651w3yE9KbKD4AZ5sb63zdEhxcPG3WS0FWwopw8KsV9fSoC0BoSzDFyJ45CaVd1baHxsQ&#10;hx1gCXd4m+cbCv+QJ2kWX6X5aDmdnY+yZTYZ5efxbBQn+VU+jbM8u1l+8gSTrKgFY1zdCsUPIkyy&#10;vyvyvh0G+QQZoq7E+QSyE+L6Y5Bx+H4XZCMc9KQUTYlnRydS+Mo+UwzCJoUjQg7z6Gf6IcuQg8M/&#10;ZCXowJd+EIHrV32Q3Pggr5Vm9yAMo6FsUH14T2BSa/MRow56s8T2w4YYjpF8oUBceZJlvpnDIpuc&#10;p7Awp5bVqYUoClAldhgN02s3PACb1oh1DTcNclb6EgRZiSAVr9yB1V7G0H8hpv1b4Rv8dB28frxo&#10;i+8AAAD//wMAUEsDBBQABgAIAAAAIQDPwthe3gAAAAoBAAAPAAAAZHJzL2Rvd25yZXYueG1sTI/R&#10;ToNAEEXfTfyHzZj4YuxSasEiS6MmGl9b+wEDTIHIzhJ2W+jfOz7Zx8k9uXNuvp1tr840+s6xgeUi&#10;AkVcubrjxsDh++PxGZQPyDX2jsnAhTxsi9ubHLPaTbyj8z40SkrYZ2igDWHItPZVSxb9wg3Ekh3d&#10;aDHIOTa6HnGSctvrOIoSbbFj+dDiQO8tVT/7kzVw/Joe1pup/AyHdPeUvGGXlu5izP3d/PoCKtAc&#10;/mH40xd1KMSpdCeuveoNrKMkFVSCVQJKgE0ay7jSQByvlqCLXF9PKH4BAAD//wMAUEsBAi0AFAAG&#10;AAgAAAAhALaDOJL+AAAA4QEAABMAAAAAAAAAAAAAAAAAAAAAAFtDb250ZW50X1R5cGVzXS54bWxQ&#10;SwECLQAUAAYACAAAACEAOP0h/9YAAACUAQAACwAAAAAAAAAAAAAAAAAvAQAAX3JlbHMvLnJlbHNQ&#10;SwECLQAUAAYACAAAACEAsZlEGZUCAAAZBQAADgAAAAAAAAAAAAAAAAAuAgAAZHJzL2Uyb0RvYy54&#10;bWxQSwECLQAUAAYACAAAACEAz8LYXt4AAAAKAQAADwAAAAAAAAAAAAAAAADvBAAAZHJzL2Rvd25y&#10;ZXYueG1sUEsFBgAAAAAEAAQA8wAAAPoFAAAAAA==&#10;" stroked="f">
                <v:textbox>
                  <w:txbxContent>
                    <w:p w:rsidR="003123BE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</w:p>
                    <w:p w:rsidR="003123BE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</w:p>
                    <w:p w:rsidR="003123BE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_____________</w:t>
                      </w:r>
                    </w:p>
                    <w:p w:rsidR="003123BE" w:rsidRPr="00C34260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  <w:proofErr w:type="gramStart"/>
                      <w:r w:rsidRPr="00C34260">
                        <w:rPr>
                          <w:iCs/>
                        </w:rPr>
                        <w:t xml:space="preserve">(наименование юридического лица либо </w:t>
                      </w:r>
                      <w:proofErr w:type="gramEnd"/>
                    </w:p>
                    <w:p w:rsidR="003123BE" w:rsidRPr="00C34260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  <w:proofErr w:type="gramStart"/>
                      <w:r w:rsidRPr="00C34260">
                        <w:rPr>
                          <w:iCs/>
                        </w:rPr>
                        <w:t>Ф.И.О. физического лица, адрес местонахождения)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5B207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РЕСПУБЛИКА КАРЕЛИЯ</w:t>
      </w:r>
    </w:p>
    <w:p w:rsidR="001C447C" w:rsidRPr="005B2075" w:rsidRDefault="001C447C" w:rsidP="001C44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  <w:t xml:space="preserve"> </w:t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  <w:r w:rsidRPr="005B207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ab/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Администрация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Сортавальского муниципального района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186790 Республика Карелия, 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г. Сортавала, пл. Кирова, 11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тел. 4-53-34, факс </w:t>
      </w:r>
      <w:r w:rsidR="003123BE"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3123BE"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81</w:t>
      </w: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-56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hyperlink r:id="rId11" w:history="1"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sort</w:t>
        </w:r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_</w:t>
        </w:r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org</w:t>
        </w:r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_</w:t>
        </w:r>
        <w:proofErr w:type="spellStart"/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otd</w:t>
        </w:r>
        <w:proofErr w:type="spellEnd"/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@</w:t>
        </w:r>
        <w:proofErr w:type="spellStart"/>
        <w:r w:rsidRPr="005B2075">
          <w:rPr>
            <w:rFonts w:ascii="Times New Roman" w:eastAsia="Times New Roman" w:hAnsi="Times New Roman" w:cs="Times New Roman"/>
            <w:color w:val="0000FF"/>
            <w:sz w:val="26"/>
            <w:szCs w:val="26"/>
            <w:lang w:val="en-US" w:eastAsia="ru-RU"/>
          </w:rPr>
          <w:t>onego</w:t>
        </w:r>
        <w:proofErr w:type="spellEnd"/>
      </w:hyperlink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proofErr w:type="gramStart"/>
      <w:r w:rsidRPr="005B2075">
        <w:rPr>
          <w:rFonts w:ascii="Times New Roman" w:eastAsia="Times New Roman" w:hAnsi="Times New Roman" w:cs="Times New Roman"/>
          <w:color w:val="0000FF"/>
          <w:sz w:val="26"/>
          <w:szCs w:val="26"/>
          <w:lang w:val="en-US" w:eastAsia="ru-RU"/>
        </w:rPr>
        <w:t>ru</w:t>
      </w:r>
      <w:proofErr w:type="spellEnd"/>
      <w:proofErr w:type="gramEnd"/>
    </w:p>
    <w:p w:rsidR="001C447C" w:rsidRPr="005B2075" w:rsidRDefault="001C447C" w:rsidP="001C447C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Дата _____________ № ______________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На Ваше заявление о выдаче градостроительного плана земельного участка (с указанием реквизитов участка) администрация Сортавальского муниципального района уведомляет, что в выдаче документа Вам отказано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следующим основаниям:</w:t>
      </w: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(указание конкретного основания и ссылки на пункт Административного регламента)</w:t>
      </w: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____________________________________________________________________________________.</w:t>
      </w:r>
    </w:p>
    <w:p w:rsidR="001C447C" w:rsidRPr="005B2075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3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3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3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pacing w:val="-3"/>
          <w:sz w:val="26"/>
          <w:szCs w:val="26"/>
          <w:lang w:eastAsia="ru-RU"/>
        </w:rPr>
        <w:t>Должность руководителя, подпись, расшифровка подписи</w:t>
      </w: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pacing w:val="-4"/>
          <w:sz w:val="26"/>
          <w:szCs w:val="26"/>
          <w:lang w:eastAsia="ru-RU"/>
        </w:rPr>
        <w:t>М.П.</w:t>
      </w: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i/>
          <w:spacing w:val="-4"/>
          <w:sz w:val="26"/>
          <w:szCs w:val="26"/>
          <w:lang w:eastAsia="ru-RU"/>
        </w:rPr>
        <w:t>Ф.И.О., номер телефона исполнителя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1C447C" w:rsidRPr="005B2075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ПРИЛОЖЕНИЕ № 4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Выдача градостроительных  планов  земельных  участков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834C39" w:rsidRPr="005B2075" w:rsidRDefault="00834C39" w:rsidP="00834C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Сведения об исполнителе </w:t>
      </w:r>
    </w:p>
    <w:p w:rsidR="00834C39" w:rsidRPr="005B2075" w:rsidRDefault="00834C39" w:rsidP="00834C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</w:p>
    <w:p w:rsidR="00834C39" w:rsidRPr="005B2075" w:rsidRDefault="00834C39" w:rsidP="00834C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4C39" w:rsidRPr="005B2075" w:rsidRDefault="00834C39" w:rsidP="00834C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Наименование: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Сортавальского муниципального района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Юридический адрес: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Республика Карелия, город Сортавала, площадь Кирова, дом 11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 места нахождения: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Республика Карелия, город Сортавала, площадь Кирова, дом 11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 сайта в сети Интернет: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B207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http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://</w:t>
      </w:r>
      <w:proofErr w:type="spell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рф-сортавала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spellEnd"/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Телефон (факс): 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(814-30) 4-53-42, 4-53-34, 4-81-56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Режим работы: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понедельник – четверг с 08.30 час. до 17.00 час., пятница с 08.30 час. до 15.30 час., обеденный перерыв с 13.00 час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14.00 час. 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34C39" w:rsidRPr="005B2075" w:rsidRDefault="00834C39" w:rsidP="00834C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Наименование: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Муниципальное казенное учреждение «Недвижимость-ИНВЕСТ»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Юридический адрес: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Республика Карелия, город Сортавала, площадь Кирова, дом 11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 места нахождения: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Республика Карелия, город Сортавала, площадь Кирова, дом 11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Режим работы: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понедельник – четверг с 08.30 час. до 17.00 час., пятница с 08.30 час. до 15.30 час., обеденный перерыв с 13.00 час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14.00 час. 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Телефон (факс):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(814-30) 4-78-84, 4-53-42</w:t>
      </w:r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Электронный адрес: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B207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sortinvest</w:t>
      </w:r>
      <w:proofErr w:type="spell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proofErr w:type="spellStart"/>
      <w:r w:rsidRPr="005B207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yandex</w:t>
      </w:r>
      <w:proofErr w:type="spell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5B207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</w:p>
    <w:p w:rsidR="00834C39" w:rsidRPr="005B2075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Часы приема  и выдачи  документов: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вторник с 14.00 час. до 17.00 час. и  четверг с 09.00 час. до 13.00 час., обеденный перерыв с 13.00 час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о 14.00 час.</w:t>
      </w:r>
    </w:p>
    <w:p w:rsidR="00834C39" w:rsidRPr="005B2075" w:rsidRDefault="00834C39" w:rsidP="00834C3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4C39" w:rsidRPr="005B2075" w:rsidRDefault="00834C39" w:rsidP="00834C3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информирование заинтересованных о порядке выдачи разрешения на ввод объекта в эксплуатацию осуществляется  начальником или специалистом отдела территориального планирования и градостроительства МКУ «Н-ИНВЕСТ» по вторникам с 14.00 час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gramEnd"/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17.00 час. и четвергам с 9.00 час. до 13.00 час. в кабинете № 10 (2-ой этаж  здания администрации). </w:t>
      </w:r>
    </w:p>
    <w:p w:rsidR="001C447C" w:rsidRPr="005B2075" w:rsidRDefault="001C447C" w:rsidP="001C447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C447C" w:rsidRPr="005B2075" w:rsidSect="005B2075">
          <w:pgSz w:w="11906" w:h="16838"/>
          <w:pgMar w:top="709" w:right="567" w:bottom="180" w:left="1134" w:header="709" w:footer="709" w:gutter="0"/>
          <w:cols w:space="708"/>
          <w:docGrid w:linePitch="360"/>
        </w:sectPr>
      </w:pPr>
    </w:p>
    <w:p w:rsidR="001C447C" w:rsidRPr="005B2075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ПРИЛОЖЕНИЕ № 5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34C39"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Выдача градостроительных  планов  земельных  участков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1C447C" w:rsidRPr="005B2075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A95A40" wp14:editId="20F83C58">
                <wp:simplePos x="0" y="0"/>
                <wp:positionH relativeFrom="column">
                  <wp:posOffset>2628900</wp:posOffset>
                </wp:positionH>
                <wp:positionV relativeFrom="paragraph">
                  <wp:posOffset>3355340</wp:posOffset>
                </wp:positionV>
                <wp:extent cx="1371600" cy="935990"/>
                <wp:effectExtent l="5715" t="8255" r="13335" b="8255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935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7D413B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D413B">
                              <w:rPr>
                                <w:sz w:val="20"/>
                                <w:szCs w:val="20"/>
                              </w:rPr>
                              <w:t xml:space="preserve">Выдача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градостроительного плана с распоряжением о его утверждении</w:t>
                            </w:r>
                          </w:p>
                          <w:p w:rsidR="003123BE" w:rsidRPr="0068025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27" style="position:absolute;left:0;text-align:left;margin-left:207pt;margin-top:264.2pt;width:108pt;height:7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/CZgIAAIwEAAAOAAAAZHJzL2Uyb0RvYy54bWysVMFu1DAQvSPxD5bvNJuWLjRqtqpaipAK&#10;VBQ+wGs7G4PjMbZ3s+WExBEkvoFvQEjQ0vIL3j9i4uwuLXBC5GCNM56XN+95srs3bzSZSecVmJLm&#10;GwNKpOEglJmU9MXzozv3KfGBGcE0GFnSM+np3uj2rd3WFnITatBCOoIgxhetLWkdgi2yzPNaNsxv&#10;gJUGkxW4hgXcukkmHGsRvdHZ5mAwzFpwwjrg0nt8e9gn6SjhV5Xk4WlVeRmILilyC2l1aR13azba&#10;ZcXEMVsrvqTB/oFFw5TBj66hDllgZOrUH1CN4g48VGGDQ5NBVSkuUw/YTT74rZvTmlmZekFxvF3L&#10;5P8fLH8yO3FECfTuLiWGNehR/BTPF28X7+LneBG/xMt4uXgfv5H4A19+jN/jVUpdxYvFB0x+jecE&#10;a1HI1voC8U7tieuk8PYY+CtPDBzUzEzkvnPQ1pIJpJ9357MbBd3GYykZt49BIA02DZA0nVeu6QBR&#10;LTJP1p2trZPzQDi+zLfu5cMBOswxt7O1vbOTvM1Ysaq2zoeHEhrSBSV1MDXiGd6P9Ak2O/Yh+SeW&#10;IjDxkpKq0XgbZkyTfDgc3kukWbE8jNgrzNQuaCWOlNZp4ybjA+0Ilpb0KD3LYn/9mDakRbrbm9uJ&#10;xY2cvw4xSM/fIFIf6RZ30j4wIsWBKd3HyFKbpdadvL1NYT6eJ9fXxo1BnKH4DvoRwZHGoAb3hpIW&#10;x6Ok/vWUOUmJfmTQwG6WVoFbBeNVwAzH0pIGSvrwIPQzN7VOTWpEzlPDBvbR5EqF1W3oWSzp4pXH&#10;6MZMXd+nU79+IqOfAAAA//8DAFBLAwQUAAYACAAAACEA3c8XBOUAAAALAQAADwAAAGRycy9kb3du&#10;cmV2LnhtbEyPS0/DMBCE70j8B2uRuKDWbklLCHEqHqqQQBxaXuLmxiYJxOvIdprw71lO9La7M5r9&#10;Jl+NtmV740PjUMJsKoAZLJ1usJLw8ryepMBCVKhV69BI+DEBVsXxUa4y7QbcmP02VoxCMGRKQh1j&#10;l3EeytpYFaauM0jap/NWRVp9xbVXA4Xbls+FWHKrGqQPterMbW3K721vJXw83L2efd2vb4b3p424&#10;7Gsf0rdHKU9PxusrYNGM8d8Mf/iEDgUx7VyPOrBWQjJLqEuUsJinCTByLM8FXXY0XCxS4EXODzsU&#10;vwAAAP//AwBQSwECLQAUAAYACAAAACEAtoM4kv4AAADhAQAAEwAAAAAAAAAAAAAAAAAAAAAAW0Nv&#10;bnRlbnRfVHlwZXNdLnhtbFBLAQItABQABgAIAAAAIQA4/SH/1gAAAJQBAAALAAAAAAAAAAAAAAAA&#10;AC8BAABfcmVscy8ucmVsc1BLAQItABQABgAIAAAAIQCwnW/CZgIAAIwEAAAOAAAAAAAAAAAAAAAA&#10;AC4CAABkcnMvZTJvRG9jLnhtbFBLAQItABQABgAIAAAAIQDdzxcE5QAAAAsBAAAPAAAAAAAAAAAA&#10;AAAAAMAEAABkcnMvZG93bnJldi54bWxQSwUGAAAAAAQABADzAAAA0gUAAAAA&#10;">
                <v:textbox inset="0,0,0,0">
                  <w:txbxContent>
                    <w:p w:rsidR="003123BE" w:rsidRPr="007D413B" w:rsidRDefault="003123BE" w:rsidP="001C447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D413B">
                        <w:rPr>
                          <w:sz w:val="20"/>
                          <w:szCs w:val="20"/>
                        </w:rPr>
                        <w:t xml:space="preserve">Выдача </w:t>
                      </w:r>
                      <w:r>
                        <w:rPr>
                          <w:sz w:val="20"/>
                          <w:szCs w:val="20"/>
                        </w:rPr>
                        <w:t>градостроительного плана с распоряжением о его утверждении</w:t>
                      </w:r>
                    </w:p>
                    <w:p w:rsidR="003123BE" w:rsidRPr="0068025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2FBAE8" wp14:editId="3822464D">
                <wp:simplePos x="0" y="0"/>
                <wp:positionH relativeFrom="column">
                  <wp:posOffset>114300</wp:posOffset>
                </wp:positionH>
                <wp:positionV relativeFrom="paragraph">
                  <wp:posOffset>2440940</wp:posOffset>
                </wp:positionV>
                <wp:extent cx="2057400" cy="935990"/>
                <wp:effectExtent l="5715" t="8255" r="13335" b="8255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35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7D413B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D413B">
                              <w:rPr>
                                <w:sz w:val="20"/>
                                <w:szCs w:val="20"/>
                              </w:rPr>
                              <w:t>Направление проекта уведомления об отказе в предоставлении муниципальной услуги с обоснованием причин отказа главе Администрации для подписания.</w:t>
                            </w:r>
                          </w:p>
                          <w:p w:rsidR="003123BE" w:rsidRPr="0068025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28" style="position:absolute;left:0;text-align:left;margin-left:9pt;margin-top:192.2pt;width:162pt;height:73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w+dcgIAAJwEAAAOAAAAZHJzL2Uyb0RvYy54bWysVMFuEzEQvSPxD5bvdDdpkpJVNlXVEoRU&#10;oKLwAY7tzRq8trGdbMIJiSNIfAPfgJCgpeUXnD9i1puGFDgh9mDNeDzPM+95dnS4rCRacOuEVjnu&#10;7KUYcUU1E2qW4xfPJ/fuY+Q8UYxIrXiOV9zhw/HdO6PaZLyrSy0ZtwhAlMtqk+PSe5MliaMlr4jb&#10;04YrCBbaVsSDa2cJs6QG9Eom3TQdJLW2zFhNuXOwe9IG8TjiFwWn/mlROO6RzDHU5uNq4zpt1mQ8&#10;ItnMElMKuimD/EMVFREKLt1CnRBP0NyKP6AqQa12uvB7VFeJLgpBeewBuumkv3VzXhLDYy9AjjNb&#10;mtz/g6VPFmcWCQba7WOkSAUahU/hYv12/S58DpfhS7gKV+v34RsKP2DzY/germPoOlyuP0Dwa7hA&#10;kAtE1sZlgHduzmxDhTOnmr5ySOnjkqgZP7JW1yUnDMrvNOeTWwmN4yAVTevHmkEZZO515HRZ2KoB&#10;BLbQMkq32krHlx5R2Oym/YNeCgpTiA33+8Nh1DYh2U22sc4/5LpCjZFjq+eKPYP3Ea8gi1Pno35s&#10;QwJhLzEqKgmvYUEk6gwGg4NYNMk2hwH7BjO2q6VgEyFldOxseiwtgtQcT+K3SXa7x6RCNZTb7/Zj&#10;Fbdibhcijd/fIGIf8RU31D5QLNqeCNnaUKVUG64beluZ/HK6jKr3G8yG+qlmKyDf6nZEYKTBKLV9&#10;g1EN45Fj93pOLMdIPlIg4LDT6zXzFJ1e/6ALjt2NTHcjRFGAyrHHqDWPfTuDc2PFrISbOpEApY9A&#10;9EL4m9fRVrUpH0YArFsztuvHU79+KuOfAAAA//8DAFBLAwQUAAYACAAAACEA4Ujy5t0AAAAKAQAA&#10;DwAAAGRycy9kb3ducmV2LnhtbEyPQU+EMBCF7yb+h2ZMvLntLqxBpGyMiV6NrAePhY5ApFOWFhb9&#10;9Y4nPb43L2++VxxWN4gFp9B70rDdKBBIjbc9tRrejk83GYgQDVkzeEINXxjgUF5eFCa3/kyvuFSx&#10;FVxCITcauhjHXMrQdOhM2PgRiW8ffnImspxaaSdz5nI3yJ1St9KZnvhDZ0Z87LD5rGanobFqVtP7&#10;8nJX72P1vcwnks8nra+v1od7EBHX+BeGX3xGh5KZaj+TDWJgnfGUqCHJ0hQEB5J0x06tYZ9sM5Bl&#10;If9PKH8AAAD//wMAUEsBAi0AFAAGAAgAAAAhALaDOJL+AAAA4QEAABMAAAAAAAAAAAAAAAAAAAAA&#10;AFtDb250ZW50X1R5cGVzXS54bWxQSwECLQAUAAYACAAAACEAOP0h/9YAAACUAQAACwAAAAAAAAAA&#10;AAAAAAAvAQAAX3JlbHMvLnJlbHNQSwECLQAUAAYACAAAACEAnRsPnXICAACcBAAADgAAAAAAAAAA&#10;AAAAAAAuAgAAZHJzL2Uyb0RvYy54bWxQSwECLQAUAAYACAAAACEA4Ujy5t0AAAAKAQAADwAAAAAA&#10;AAAAAAAAAADMBAAAZHJzL2Rvd25yZXYueG1sUEsFBgAAAAAEAAQA8wAAANYFAAAAAA==&#10;">
                <v:textbox>
                  <w:txbxContent>
                    <w:p w:rsidR="003123BE" w:rsidRPr="007D413B" w:rsidRDefault="003123BE" w:rsidP="001C447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D413B">
                        <w:rPr>
                          <w:sz w:val="20"/>
                          <w:szCs w:val="20"/>
                        </w:rPr>
                        <w:t>Направление проекта уведомления об отказе в предоставлении муниципальной услуги с обоснованием причин отказа главе Администрации для подписания.</w:t>
                      </w:r>
                    </w:p>
                    <w:p w:rsidR="003123BE" w:rsidRPr="0068025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EFC0BB" wp14:editId="29C187B9">
                <wp:simplePos x="0" y="0"/>
                <wp:positionH relativeFrom="column">
                  <wp:posOffset>1143000</wp:posOffset>
                </wp:positionH>
                <wp:positionV relativeFrom="paragraph">
                  <wp:posOffset>1600200</wp:posOffset>
                </wp:positionV>
                <wp:extent cx="0" cy="840740"/>
                <wp:effectExtent l="53340" t="5715" r="60960" b="2032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40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26pt" to="90pt,1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T/bYwIAAHsEAAAOAAAAZHJzL2Uyb0RvYy54bWysVM1uEzEQviPxDpbv6e6GTZuuuqlQNuFS&#10;oFLLAzi2N2vhtVe2k02EkIAzUh+BV+AAUqUCz7B5I8bODy1cECIHZzye+fzNN+M9O1/VEi25sUKr&#10;HCdHMUZcUc2Emuf41fW0N8TIOqIYkVrxHK+5xeejx4/O2ibjfV1pybhBAKJs1jY5rpxrsiiytOI1&#10;sUe64QoOS21q4mBr5hEzpAX0Wkb9OD6OWm1YYzTl1oK32B7iUcAvS07dy7K03CGZY+DmwmrCOvNr&#10;NDoj2dyQphJ0R4P8A4uaCAWXHqAK4ghaGPEHVC2o0VaX7ojqOtJlKSgPNUA1SfxbNVcVaXioBcSx&#10;zUEm+/9g6YvlpUGCQe/6GClSQ4+6T5t3m5vuW/d5c4M277sf3dfuS3fbfe9uNx/Avtt8BNsfdnc7&#10;9w2CdNCybWwGkGN1abwadKWumgtNX1uk9Lgias5DTdfrBu5JfEb0IMVvbAOMZu1zzSCGLJwOwq5K&#10;U3tIkAytQv/Wh/7xlUN066TgHabxSRpaG5Fsn9cY655xXSNv5FgK5ZUlGVleWOd5kGwf4t1KT4WU&#10;YTqkQm2OTwf9QUiwWgrmD32YNfPZWBq0JH6+wi8UBSf3w4xeKBbAKk7YZGc7IiTYyAU1nBGgj+TY&#10;31ZzhpHk8KS8taUnlb8RagXCO2s7Ym9O49PJcDJMe2n/eNJL46LoPZ2O097xNDkZFE+K8bhI3nry&#10;SZpVgjGuPP/9uCfp343T7uFtB/Uw8AehoofoQVEgu/8PpEOzfX+3kzLTbH1pfHW+7zDhIXj3Gv0T&#10;ur8PUb++GaOfAAAA//8DAFBLAwQUAAYACAAAACEAH7y+zuEAAAALAQAADwAAAGRycy9kb3ducmV2&#10;LnhtbEyPQU/DMAyF70j8h8hI3Fi6MlBVmk4IaVw2QNsQ2m5ZY9qKxqmSdCv/Ho8L3Pzsp+fvFfPR&#10;duKIPrSOFEwnCQikypmWagXv28VNBiJETUZ3jlDBNwaYl5cXhc6NO9Eaj5tYCw6hkGsFTYx9LmWo&#10;GrQ6TFyPxLdP562OLH0tjdcnDredTJPkXlrdEn9odI9PDVZfm8EqWK8Wy+xjOYyV3z9PX7dvq5dd&#10;yJS6vhofH0BEHOOfGc74jA4lMx3cQCaIjnWWcJeoIL1LeTg7fjcHBbfZbAayLOT/DuUPAAAA//8D&#10;AFBLAQItABQABgAIAAAAIQC2gziS/gAAAOEBAAATAAAAAAAAAAAAAAAAAAAAAABbQ29udGVudF9U&#10;eXBlc10ueG1sUEsBAi0AFAAGAAgAAAAhADj9If/WAAAAlAEAAAsAAAAAAAAAAAAAAAAALwEAAF9y&#10;ZWxzLy5yZWxzUEsBAi0AFAAGAAgAAAAhACvhP9tjAgAAewQAAA4AAAAAAAAAAAAAAAAALgIAAGRy&#10;cy9lMm9Eb2MueG1sUEsBAi0AFAAGAAgAAAAhAB+8vs7hAAAACwEAAA8AAAAAAAAAAAAAAAAAvQQA&#10;AGRycy9kb3ducmV2LnhtbFBLBQYAAAAABAAEAPMAAADLBQAAAAA=&#10;">
                <v:stroke endarrow="block"/>
              </v:lin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808A1F" wp14:editId="5E3F666E">
                <wp:simplePos x="0" y="0"/>
                <wp:positionH relativeFrom="column">
                  <wp:posOffset>3314700</wp:posOffset>
                </wp:positionH>
                <wp:positionV relativeFrom="paragraph">
                  <wp:posOffset>3126740</wp:posOffset>
                </wp:positionV>
                <wp:extent cx="0" cy="228600"/>
                <wp:effectExtent l="53340" t="8255" r="60960" b="2032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246.2pt" to="261pt,2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kKYQIAAHsEAAAOAAAAZHJzL2Uyb0RvYy54bWysVM1uEzEQviPxDpbv6e6GNKSrbiqUTbgU&#10;qNTyAI7tzVp4bct2s4kQEnBG6iPwChxAqlTgGTZvxNj5gcIFIXJwxuOZz998M97Ts1Uj0ZJbJ7Qq&#10;cHaUYsQV1UyoRYFfXs16I4ycJ4oRqRUv8Jo7fDZ++OC0NTnv61pLxi0CEOXy1hS49t7kSeJozRvi&#10;jrThCg4rbRviYWsXCbOkBfRGJv00HSattsxYTblz4C23h3gc8auKU/+iqhz3SBYYuPm42rjOw5qM&#10;T0m+sMTUgu5okH9g0RCh4NIDVEk8QddW/AHVCGq105U/orpJdFUJymMNUE2W/lbNZU0Mj7WAOM4c&#10;ZHL/D5Y+X15YJBj0LsNIkQZ61H3cvN3cdF+7T5sbtHnXfe++dJ+72+5bd7t5D/bd5gPY4bC727lv&#10;EKSDlq1xOUBO1IUNatCVujTnmr5ySOlJTdSCx5qu1gbuiRnJvZSwcQYYzdtnmkEMufY6CruqbBMg&#10;QTK0iv1bH/rHVx7RrZOCt98fDdPY2oTk+zxjnX/KdYOCUWApVFCW5GR57jwwh9B9SHArPRNSxumQ&#10;CrUFPjnuH8cEp6Vg4TCEObuYT6RFSxLmK/6CDAB2L8zqa8UiWM0Jm+5sT4QEG/mohrcC9JEch9sa&#10;zjCSHJ5UsLaIUoUboVYgvLO2I/b6JD2ZjqajQW/QH057g7Qse09mk0FvOMseH5ePysmkzN4E8tkg&#10;rwVjXAX++3HPBn83TruHtx3Uw8AfhEruo0cRgOz+P5KOzQ793U7KXLP1hQ3Vhb7DhMfg3WsMT+jX&#10;fYz6+c0Y/wAAAP//AwBQSwMEFAAGAAgAAAAhAP9LUB/hAAAACwEAAA8AAABkcnMvZG93bnJldi54&#10;bWxMj0FPwzAMhe9I/IfISNxYuqqgUppOCGlcNkDbEIKb15i2onGqJN3KvycTB7jZfk/P3ysXk+nF&#10;gZzvLCuYzxIQxLXVHTcKXnfLqxyED8gae8uk4Js8LKrzsxILbY+8ocM2NCKGsC9QQRvCUEjp65YM&#10;+pkdiKP2aZ3BEFfXSO3wGMNNL9MkuZEGO44fWhzooaX6azsaBZv1cpW/rcapdh+P8+fdy/rp3edK&#10;XV5M93cgAk3hzwwn/IgOVWTa25G1F72C6zSNXYKC7DbNQETH72V/GvIMZFXK/x2qHwAAAP//AwBQ&#10;SwECLQAUAAYACAAAACEAtoM4kv4AAADhAQAAEwAAAAAAAAAAAAAAAAAAAAAAW0NvbnRlbnRfVHlw&#10;ZXNdLnhtbFBLAQItABQABgAIAAAAIQA4/SH/1gAAAJQBAAALAAAAAAAAAAAAAAAAAC8BAABfcmVs&#10;cy8ucmVsc1BLAQItABQABgAIAAAAIQAiuakKYQIAAHsEAAAOAAAAAAAAAAAAAAAAAC4CAABkcnMv&#10;ZTJvRG9jLnhtbFBLAQItABQABgAIAAAAIQD/S1Af4QAAAAsBAAAPAAAAAAAAAAAAAAAAALsEAABk&#10;cnMvZG93bnJldi54bWxQSwUGAAAAAAQABADzAAAAyQUAAAAA&#10;">
                <v:stroke endarrow="block"/>
              </v:lin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497961" wp14:editId="3AC2675D">
                <wp:simplePos x="0" y="0"/>
                <wp:positionH relativeFrom="column">
                  <wp:posOffset>2286000</wp:posOffset>
                </wp:positionH>
                <wp:positionV relativeFrom="paragraph">
                  <wp:posOffset>2457450</wp:posOffset>
                </wp:positionV>
                <wp:extent cx="2171700" cy="669290"/>
                <wp:effectExtent l="5715" t="5715" r="13335" b="1079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014226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14226">
                              <w:rPr>
                                <w:sz w:val="20"/>
                                <w:szCs w:val="20"/>
                              </w:rPr>
                              <w:t xml:space="preserve">Подготовка и подписание проекта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градостроительного плана с распоряжением об его утверждении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9" style="position:absolute;left:0;text-align:left;margin-left:180pt;margin-top:193.5pt;width:171pt;height:5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5qjUQIAAGEEAAAOAAAAZHJzL2Uyb0RvYy54bWysVM2O0zAQviPxDpbvNEnVn23UdLXqUoS0&#10;wEoLD+A6TmPh2GbsNl1OSFyReAQeggviZ58hfSMmTlu6wAmRg+XJjL98833jTM+3lSIbAU4andGk&#10;F1MiNDe51KuMvnq5eHRGifNM50wZLTJ6Kxw9nz18MK1tKvqmNCoXQBBEu7S2GS29t2kUOV6Kirme&#10;sUJjsjBQMY8hrKIcWI3olYr6cTyKagO5BcOFc/j2skvSWcAvCsH9i6JwwhOVUeTmwwphXbZrNJuy&#10;dAXMlpLvabB/YFExqfGjR6hL5hlZg/wDqpIcjDOF73FTRaYoJBehB+wmiX/r5qZkVoReUBxnjzK5&#10;/wfLn2+ugcgcvUN5NKvQo+bT7t3uY/O9udu9bz43d8233YfmR/Ol+UqwCBWrrUvx4I29hrZnZ68M&#10;f+2INvOS6ZW4ADB1KViOPJO2Prp3oA0cHiXL+pnJ8Xts7U0Qb1tA1QKiLGQbPLo9eiS2nnB82U/G&#10;yThGrhxzo9GkPwmUIpYeTltw/okwFWk3GQWcgYDONlfOt2xYeigJ7I2S+UIqFQJYLecKyIbhvCzC&#10;ExrAJk/LlCZ1RifD/jAg38u5U4g4PH+DqKTHwVeyyujZsYilrWyPdR7G0jOpuj1SVnqvYytdZ4Hf&#10;LrfButHBlKXJb1FYMN2c473ETWngLSU1znhG3Zs1A0GJeqrRnEkyGLSXIgSD4biPAZxmlqcZpjlC&#10;ZdRT0m3nvrtIawtyVeKXkqCGNhdoaCGD1q3ZHas9fZzjYMH+zrUX5TQOVb/+DLOfAAAA//8DAFBL&#10;AwQUAAYACAAAACEAC3QKtt8AAAALAQAADwAAAGRycy9kb3ducmV2LnhtbEyPzU7DMBCE70i8g7VI&#10;3KhNWvUnjVMhUJE4tumF2yY2SUq8jmKnDTw9ywlu32hHszPZbnKduNghtJ40PM4UCEuVNy3VGk7F&#10;/mENIkQkg50nq+HLBtjltzcZpsZf6WAvx1gLDqGQooYmxj6VMlSNdRhmvrfEtw8/OIwsh1qaAa8c&#10;7jqZKLWUDlviDw329rmx1edxdBrKNjnh96F4VW6zn8e3qTiP7y9a399NT1sQ0U7xzwy/9bk65Nyp&#10;9COZIDoN86XiLZFhvWJgx0olDKWGxSZZgMwz+X9D/gMAAP//AwBQSwECLQAUAAYACAAAACEAtoM4&#10;kv4AAADhAQAAEwAAAAAAAAAAAAAAAAAAAAAAW0NvbnRlbnRfVHlwZXNdLnhtbFBLAQItABQABgAI&#10;AAAAIQA4/SH/1gAAAJQBAAALAAAAAAAAAAAAAAAAAC8BAABfcmVscy8ucmVsc1BLAQItABQABgAI&#10;AAAAIQBwu5qjUQIAAGEEAAAOAAAAAAAAAAAAAAAAAC4CAABkcnMvZTJvRG9jLnhtbFBLAQItABQA&#10;BgAIAAAAIQALdAq23wAAAAsBAAAPAAAAAAAAAAAAAAAAAKsEAABkcnMvZG93bnJldi54bWxQSwUG&#10;AAAAAAQABADzAAAAtwUAAAAA&#10;">
                <v:textbox>
                  <w:txbxContent>
                    <w:p w:rsidR="003123BE" w:rsidRPr="00014226" w:rsidRDefault="003123BE" w:rsidP="001C447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14226">
                        <w:rPr>
                          <w:sz w:val="20"/>
                          <w:szCs w:val="20"/>
                        </w:rPr>
                        <w:t xml:space="preserve">Подготовка и подписание проекта </w:t>
                      </w:r>
                      <w:r>
                        <w:rPr>
                          <w:sz w:val="20"/>
                          <w:szCs w:val="20"/>
                        </w:rPr>
                        <w:t>градостроительного плана с распоряжением об его утверждении</w:t>
                      </w:r>
                    </w:p>
                  </w:txbxContent>
                </v:textbox>
              </v:rect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042E8E" wp14:editId="6E7ADA45">
                <wp:simplePos x="0" y="0"/>
                <wp:positionH relativeFrom="column">
                  <wp:posOffset>3314700</wp:posOffset>
                </wp:positionH>
                <wp:positionV relativeFrom="paragraph">
                  <wp:posOffset>2162175</wp:posOffset>
                </wp:positionV>
                <wp:extent cx="0" cy="295275"/>
                <wp:effectExtent l="53340" t="5715" r="60960" b="228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170.25pt" to="261pt,1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Y9XwIAAHkEAAAOAAAAZHJzL2Uyb0RvYy54bWysVMFuEzEQvSPxD5bv6WZD0jarbhDKJlwK&#10;VGr5AMf2Zi28tmW72UQICTgj9RP4BQ4gVSrwDZs/YuxsAoULQuTgjMfjN2/ejPfs8bqWaMWtE1rl&#10;OD3qY8QV1UyoZY5fXs17pxg5TxQjUiue4w13+PHk4YOzxmR8oCstGbcIQJTLGpPjynuTJYmjFa+J&#10;O9KGKzgsta2Jh61dJsySBtBrmQz6/eOk0ZYZqyl3DrzF7hBPIn5ZcupflKXjHskcAzcfVxvXRViT&#10;yRnJlpaYStCOBvkHFjURCpIeoAriCbq24g+oWlCrnS79EdV1ostSUB5rgGrS/m/VXFbE8FgLiOPM&#10;QSb3/2Dp89WFRYLleIyRIjW0qP24fbu9ab+2n7Y3aPuu/d5+aT+3t+239nb7Huy77Qeww2F717lv&#10;0Dgo2RiXAeBUXdigBV2rS3Ou6SuHlJ5WRC15rOhqYyBNGm4k966EjTPAZ9E80wxiyLXXUdZ1aesA&#10;CYKhdeze5tA9vvaI7pwUvIPxaHAyiuAk298z1vmnXNcoGDmWQgVdSUZW584HHiTbhwS30nMhZZwN&#10;qVAD4owGo3jBaSlYOAxhzi4XU2nRioTpir8u770wq68Vi2AVJ2zW2Z4ICTbyUQ1vBegjOQ7Zas4w&#10;khweVLB29KQKGaFWINxZuwF7Pe6PZ6ez02FvODie9Yb9oug9mU+HveN5ejIqHhXTaZG+CeTTYVYJ&#10;xrgK/PfDng7/bpi6Z7cb08O4H4RK7qNHRYHs/j+Sjs0O/d1NykKzzYUN1YW+w3zH4O4thgf06z5G&#10;/fxiTH4AAAD//wMAUEsDBBQABgAIAAAAIQC9Cco14QAAAAsBAAAPAAAAZHJzL2Rvd25yZXYueG1s&#10;TI/NTsMwEITvSLyDtUjcqN1AIQpxKoRULi2g/qiCmxsvSUS8jmKnDW/PIg5w3NnRzDf5fHStOGIf&#10;Gk8aphMFAqn0tqFKw267uEpBhGjImtYTavjCAPPi/Cw3mfUnWuNxEyvBIRQyo6GOscukDGWNzoSJ&#10;75D49+F7ZyKffSVtb04c7lqZKHUrnWmIG2rT4WON5edmcBrWq8Uy3S+Hsezfn6Yv29fV81tItb68&#10;GB/uQUQc458ZfvAZHQpmOviBbBCthlmS8Jao4fpGzUCw41c5sJLeKZBFLv9vKL4BAAD//wMAUEsB&#10;Ai0AFAAGAAgAAAAhALaDOJL+AAAA4QEAABMAAAAAAAAAAAAAAAAAAAAAAFtDb250ZW50X1R5cGVz&#10;XS54bWxQSwECLQAUAAYACAAAACEAOP0h/9YAAACUAQAACwAAAAAAAAAAAAAAAAAvAQAAX3JlbHMv&#10;LnJlbHNQSwECLQAUAAYACAAAACEAMYKWPV8CAAB5BAAADgAAAAAAAAAAAAAAAAAuAgAAZHJzL2Uy&#10;b0RvYy54bWxQSwECLQAUAAYACAAAACEAvQnKNeEAAAALAQAADwAAAAAAAAAAAAAAAAC5BAAAZHJz&#10;L2Rvd25yZXYueG1sUEsFBgAAAAAEAAQA8wAAAMcFAAAAAA==&#10;">
                <v:stroke endarrow="block"/>
              </v:lin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147D5A" wp14:editId="7F19E24C">
                <wp:simplePos x="0" y="0"/>
                <wp:positionH relativeFrom="column">
                  <wp:posOffset>1143000</wp:posOffset>
                </wp:positionH>
                <wp:positionV relativeFrom="paragraph">
                  <wp:posOffset>1600200</wp:posOffset>
                </wp:positionV>
                <wp:extent cx="1181100" cy="0"/>
                <wp:effectExtent l="5715" t="5715" r="13335" b="1333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26pt" to="183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IyaTAIAAFgEAAAOAAAAZHJzL2Uyb0RvYy54bWysVM2O0zAQviPxDlbubZLSLW206Qo1LZcF&#10;Ku3yAK7tNBaObdnephVCAs5IfQRegQNIKy3wDOkbMXZ/tAsXhOjBHXtmPn8z8znnF+taoBUzliuZ&#10;R2k3iRCTRFEul3n0+nrWGUbIOiwpFkqyPNowG12MHz86b3TGeqpSgjKDAETarNF5VDmnszi2pGI1&#10;tl2lmQRnqUyNHWzNMqYGN4Bei7iXJIO4UYZqowizFk6LvTMaB/yyZMS9KkvLHBJ5BNxcWE1YF36N&#10;x+c4WxqsK04ONPA/sKgxl3DpCarADqMbw/+AqjkxyqrSdYmqY1WWnLBQA1STJr9Vc1VhzUIt0Byr&#10;T22y/w+WvFzNDeI0j2BQEtcwovbz7v1u235vv+y2aPeh/dl+a7+2t+2P9nb3Eey73SewvbO9Oxxv&#10;0dB3stE2A8CJnBvfC7KWV/pSkTcWSTWpsFyyUNH1RsM1qc+IH6T4jdXAZ9G8UBRi8I1Toa3r0tQe&#10;EhqG1mF6m9P02NohAodpOkzTBIZMjr4YZ8dEbax7zlSNvJFHgkvfWJzh1aV1ngjOjiH+WKoZFyKI&#10;Q0jU5NHorHcWEqwSnHqnD7NmuZgIg1bYyyv8QlXguR9m1I2kAaximE4PtsNc7G24XEiPB6UAnYO1&#10;18/bUTKaDqfDfqffG0w7/aQoOs9mk35nMEufnhVPismkSN95amk/qzilTHp2Ry2n/b/TyuFV7VV4&#10;UvOpDfFD9NAvIHv8D6TDLP349kJYKLqZm+OMQb4h+PDU/Pu4vwf7/gdh/AsAAP//AwBQSwMEFAAG&#10;AAgAAAAhAHbdI7jcAAAACwEAAA8AAABkcnMvZG93bnJldi54bWxMT9FKw0AQfBf8h2MFX0p7McVQ&#10;0lyKqHnzxVbxdZtbk2BuL81d2+jXu4KgbzM7w+xMsZlcr040hs6zgZtFAoq49rbjxsDLrpqvQIWI&#10;bLH3TAY+KcCmvLwoMLf+zM902sZGSQiHHA20MQ651qFuyWFY+IFYtHc/OoxCx0bbEc8S7nqdJkmm&#10;HXYsH1oc6L6l+mN7dAZC9UqH6mtWz5K3ZeMpPTw8PaIx11fT3RpUpCn+meGnvlSHUjrt/ZFtUL3w&#10;VSJbooH0NhUgjmWWCdj/XnRZ6P8bym8AAAD//wMAUEsBAi0AFAAGAAgAAAAhALaDOJL+AAAA4QEA&#10;ABMAAAAAAAAAAAAAAAAAAAAAAFtDb250ZW50X1R5cGVzXS54bWxQSwECLQAUAAYACAAAACEAOP0h&#10;/9YAAACUAQAACwAAAAAAAAAAAAAAAAAvAQAAX3JlbHMvLnJlbHNQSwECLQAUAAYACAAAACEAOoSM&#10;mkwCAABYBAAADgAAAAAAAAAAAAAAAAAuAgAAZHJzL2Uyb0RvYy54bWxQSwECLQAUAAYACAAAACEA&#10;dt0juNwAAAALAQAADwAAAAAAAAAAAAAAAACmBAAAZHJzL2Rvd25yZXYueG1sUEsFBgAAAAAEAAQA&#10;8wAAAK8FAAAAAA==&#10;"/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0B8083" wp14:editId="174DE1A8">
                <wp:simplePos x="0" y="0"/>
                <wp:positionH relativeFrom="column">
                  <wp:posOffset>1143000</wp:posOffset>
                </wp:positionH>
                <wp:positionV relativeFrom="paragraph">
                  <wp:posOffset>1885950</wp:posOffset>
                </wp:positionV>
                <wp:extent cx="342900" cy="228600"/>
                <wp:effectExtent l="0" t="0" r="3810" b="381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3BE" w:rsidRPr="008C4CB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0" type="#_x0000_t202" style="position:absolute;left:0;text-align:left;margin-left:90pt;margin-top:148.5pt;width:27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6PvQIAAL8FAAAOAAAAZHJzL2Uyb0RvYy54bWysVEtu2zAQ3RfoHQjuFX0i25IQOUgsqyiQ&#10;foC0B6AlyiIqkSpJW06DnqWn6KpAz+AjdUjZjpKgQNGWC4Kf4Zt5M49zcblrG7SlUjHBU+yfeRhR&#10;XoiS8XWKP37InQgjpQkvSSM4TfEdVfhy/vLFRd8lNBC1aEoqEYBwlfRdimutu8R1VVHTlqgz0VEO&#10;l5WQLdGwlWu3lKQH9LZxA8+bur2QZSdFQZWC02y4xHOLX1W00O+qSlGNmhRDbNrO0s4rM7vzC5Ks&#10;JelqVhzCIH8RRUsYB6cnqIxogjaSPYNqWSGFEpU+K0TriqpiBbUcgI3vPWFzW5OOWi6QHNWd0qT+&#10;H2zxdvteIlameIYRJy2UaP9t/3P/Y/8dzUx2+k4lYHTbgZneXYsdVNkyVd2NKD4pxMWiJnxNr6QU&#10;fU1JCdH55qU7ejrgKAOy6t+IEtyQjRYWaFfJ1qQOkoEAHap0d6oM3WlUwOF5GMQe3BRwFQTRFNbG&#10;A0mOjzup9CsqWmQWKZZQeAtOtjdKD6ZHE+OLi5w1DZyTpOGPDgBzOAHX8NTcmSBsLe9jL15Gyyh0&#10;wmC6dEIvy5yrfBE609yfTbLzbLHI/K/Grx8mNStLyo2bo6788M/qdlD4oIiTspRoWGngTEhKrleL&#10;RqItAV3ndhwSMjJzH4dh8wVcnlDyg9C7DmInn0YzJ8zDiRPPvMjx/Pg6nnphHGb5Y0o3jNN/p4T6&#10;FMeTYDJo6bfcPDuecyNJyzR0joa1KY5ORiQxClzy0pZWE9YM61EqTPgPqYByHwtt9WokOohV71a7&#10;w8cAMKPllSjvQMBSgMBAi9D1YFEL+QWjHjpIitXnDZEUo+Y1N5/AhAUtZ7yR481qvCG8AKgUa4yG&#10;5UIPbWrTSbauwdPw7bi4go9TMSvqh6gO3w26hOV26GimDY331uqh785/AQAA//8DAFBLAwQUAAYA&#10;CAAAACEAW9cz2d8AAAALAQAADwAAAGRycy9kb3ducmV2LnhtbEyPwW7CMBBE75X6D9ZW4lZsEkRp&#10;GgcBUtVLhVTgA0y8TQLxOoodCH/f7am9zWhHs2/y1ehaccU+NJ40zKYKBFLpbUOVhuPh/XkJIkRD&#10;1rSeUMMdA6yKx4fcZNbf6Auv+1gJLqGQGQ11jF0mZShrdCZMfYfEt2/fOxPZ9pW0vblxuWtlotRC&#10;OtMQf6hNh9say8t+cBqS+Xlx3MXD5zYMu826JPVxDxetJ0/j+g1ExDH+heEXn9GhYKaTH8gG0bJf&#10;Kt4Suez1hQUnknTO4qQhTVMFssjl/w3FDwAAAP//AwBQSwECLQAUAAYACAAAACEAtoM4kv4AAADh&#10;AQAAEwAAAAAAAAAAAAAAAAAAAAAAW0NvbnRlbnRfVHlwZXNdLnhtbFBLAQItABQABgAIAAAAIQA4&#10;/SH/1gAAAJQBAAALAAAAAAAAAAAAAAAAAC8BAABfcmVscy8ucmVsc1BLAQItABQABgAIAAAAIQDU&#10;lO6PvQIAAL8FAAAOAAAAAAAAAAAAAAAAAC4CAABkcnMvZTJvRG9jLnhtbFBLAQItABQABgAIAAAA&#10;IQBb1zPZ3wAAAAsBAAAPAAAAAAAAAAAAAAAAABcFAABkcnMvZG93bnJldi54bWxQSwUGAAAAAAQA&#10;BADzAAAAIwYAAAAA&#10;" filled="f" stroked="f">
                <v:textbox inset=".5mm,.5mm,.5mm,.5mm">
                  <w:txbxContent>
                    <w:p w:rsidR="003123BE" w:rsidRPr="008C4CB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6A91F" wp14:editId="4322E1DA">
                <wp:simplePos x="0" y="0"/>
                <wp:positionH relativeFrom="column">
                  <wp:posOffset>3333750</wp:posOffset>
                </wp:positionH>
                <wp:positionV relativeFrom="paragraph">
                  <wp:posOffset>2162175</wp:posOffset>
                </wp:positionV>
                <wp:extent cx="342900" cy="228600"/>
                <wp:effectExtent l="0" t="0" r="3810" b="381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3BE" w:rsidRPr="008C4CB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1" type="#_x0000_t202" style="position:absolute;left:0;text-align:left;margin-left:262.5pt;margin-top:170.25pt;width:27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XI4vgIAAL8FAAAOAAAAZHJzL2Uyb0RvYy54bWysVEtu2zAQ3RfoHQjuFX0qK5IQOUgsqyiQ&#10;foC0B6AlyiIqkSpJW06LnqWn6KpAz+AjdUjZjpKgQNGWC4Kf4Zt5M49zcbnrWrSlUjHBM+yfeRhR&#10;XoqK8XWGP7wvnBgjpQmvSCs4zfAdVfhy/vzZxdCnNBCNaCsqEYBwlQ59hhut+9R1VdnQjqgz0VMO&#10;l7WQHdGwlWu3kmQA9K51A8+L3EHIqpeipErBaT5e4rnFr2ta6rd1rahGbYYhNm1naeeVmd35BUnX&#10;kvQNKw9hkL+IoiOMg9MTVE40QRvJnkB1rJRCiVqflaJzRV2zkloOwMb3HrG5bUhPLRdIjupPaVL/&#10;D7Z8s30nEasyHGHESQcl2n/b/9z/2H9HkcnO0KsUjG57MNO7a7GDKlumqr8R5UeFuFg0hK/plZRi&#10;aCipIDrfvHQnT0ccZUBWw2tRgRuy0cIC7WrZmdRBMhCgQ5XuTpWhO41KOHwRBokHNyVcBUEcwdp4&#10;IOnxcS+VfklFh8wiwxIKb8HJ9kbp0fRoYnxxUbC2hXOStvzBAWCOJ+Aanpo7E4St5ZfES5bxMg6d&#10;MIiWTujluXNVLEInKvzzWf4iXyxy/6vx64dpw6qKcuPmqCs//LO6HRQ+KuKkLCVaVhk4E5KS69Wi&#10;lWhLQNeFHYeETMzch2HYfAGXR5T8IPSug8QpovjcCYtw5iTnXux4fnKdRF6YhHnxkNIN4/TfKaEh&#10;w8ksmI1a+i03z46n3EjaMQ2do2VdhuOTEUmNApe8sqXVhLXjepIKE/59KqDcx0JbvRqJjmLVu9XO&#10;fozYeDdaXonqDgQsBQgMtAhdDxaNkJ8xGqCDZFh92hBJMWpfcfMJTFjQcqYbOd2sphvCS4DKsMZo&#10;XC702KY2vWTrBjyN346LK/g4NbOivo/q8N2gS1huh45m2tB0b63u++78FwAAAP//AwBQSwMEFAAG&#10;AAgAAAAhAC+TcXbgAAAACwEAAA8AAABkcnMvZG93bnJldi54bWxMj8FOwzAQRO9I/IO1SNyoQ6hT&#10;CHGqUglxQZVo+wFuvCSh8TqKnTb9e5ZTOe7saOZNsZxcJ044hNaThsdZAgKp8ralWsN+9/7wDCJE&#10;Q9Z0nlDDBQMsy9ubwuTWn+kLT9tYCw6hkBsNTYx9LmWoGnQmzHyPxL9vPzgT+RxqaQdz5nDXyTRJ&#10;MulMS9zQmB7XDVbH7eg0pPOfbL+Ju891GDdvq4qSj0s4an1/N61eQUSc4tUMf/iMDiUzHfxINohO&#10;g0oVb4kanuaJAsEOtXhh5cDKIlMgy0L+31D+AgAA//8DAFBLAQItABQABgAIAAAAIQC2gziS/gAA&#10;AOEBAAATAAAAAAAAAAAAAAAAAAAAAABbQ29udGVudF9UeXBlc10ueG1sUEsBAi0AFAAGAAgAAAAh&#10;ADj9If/WAAAAlAEAAAsAAAAAAAAAAAAAAAAALwEAAF9yZWxzLy5yZWxzUEsBAi0AFAAGAAgAAAAh&#10;AGlZcji+AgAAvwUAAA4AAAAAAAAAAAAAAAAALgIAAGRycy9lMm9Eb2MueG1sUEsBAi0AFAAGAAgA&#10;AAAhAC+TcXbgAAAACwEAAA8AAAAAAAAAAAAAAAAAGAUAAGRycy9kb3ducmV2LnhtbFBLBQYAAAAA&#10;BAAEAPMAAAAlBgAAAAA=&#10;" filled="f" stroked="f">
                <v:textbox inset=".5mm,.5mm,.5mm,.5mm">
                  <w:txbxContent>
                    <w:p w:rsidR="003123BE" w:rsidRPr="008C4CB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3F4F00" wp14:editId="13C66E92">
                <wp:simplePos x="0" y="0"/>
                <wp:positionH relativeFrom="column">
                  <wp:posOffset>2305050</wp:posOffset>
                </wp:positionH>
                <wp:positionV relativeFrom="paragraph">
                  <wp:posOffset>1028700</wp:posOffset>
                </wp:positionV>
                <wp:extent cx="2009775" cy="1143000"/>
                <wp:effectExtent l="15240" t="15240" r="22860" b="13335"/>
                <wp:wrapNone/>
                <wp:docPr id="5" name="Ромб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11430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0D22DA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Наличие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" o:spid="_x0000_s1032" type="#_x0000_t4" style="position:absolute;left:0;text-align:left;margin-left:181.5pt;margin-top:81pt;width:158.25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6QLgIAAEEEAAAOAAAAZHJzL2Uyb0RvYy54bWysU1FuEzEQ/UfiDpb/ySaF0GbVTVWlFCEV&#10;qFQ4wMT2Zi1sj7GdbMppuAL/iDPkSIy9SdrCH2I/rPF6/PzmvZnzi601bKNC1OgaPhmNOVNOoNRu&#10;1fDPn65fnHEWEzgJBp1q+L2K/GL+/Nl572t1gh0aqQIjEBfr3je8S8nXVRVFpyzEEXrl6LDFYCHR&#10;NqwqGaAndGuqk/H4ddVjkD6gUDHS36vhkM8LftsqkT62bVSJmYYTt1TWUNZlXqv5OdSrAL7TYk8D&#10;/oGFBe3o0SPUFSRg66D/grJaBIzYppFAW2HbaqFKDVTNZPxHNXcdeFVqIXGiP8oU/x+s+LC5DUzL&#10;hk85c2DJot333a/dz90PNs3q9D7WlHTnb0OuL/obFF8ic7jowK3UZQjYdwokcZrk/OrJhbyJdJUt&#10;+/coCRzWCYtQ2zbYDEgSsG3x4/7oh9omJugnGTw7PSVigs4mk1cvx+PiWAX14boPMb1VaFkOGi41&#10;WHSyvACbm5gyI6gPWaUCNFpea2PKJqyWCxPYBqg/rstXiqBCH6cZx/qGz6Yn04L85Cw+hiCCDxyf&#10;pFmdqNGNtg0/OyZBnaV742RpwwTaDDFRNm6vZZZvsCFtl9ti1exgzBLlPYkbcOhrmkMKOgzfOOup&#10;pxsev64hKM7MO0cG5QE4BOEQLA8BOEFXG544G8JFGgZl7YNedYQ8KdU7vCQTW120zQYPLPZ0qU+L&#10;5PuZyoPweF+yHiZ//hsAAP//AwBQSwMEFAAGAAgAAAAhAAh0hCrfAAAACwEAAA8AAABkcnMvZG93&#10;bnJldi54bWxMj0FPg0AQhe8m/ofNmHizi1DWSlkaomni1dp4XtgpENldYLcF/fWOJ3ubme/lzXv5&#10;bjE9u+DkO2clPK4iYGhrpzvbSDh+7B82wHxQVqveWZTwjR52xe1NrjLtZvuOl0NoGJlYnykJbQhD&#10;xrmvWzTKr9yAltjJTUYFWqeG60nNZG56HkeR4EZ1lj60asCXFuuvw9lI2B9HUcXrsi3TtzlNxvHz&#10;53UTS3l/t5RbYAGX8C+Gv/gUHQrKVLmz1Z71EhKRUJdAQMQ0kEI8PafAKkJruvAi59cdil8AAAD/&#10;/wMAUEsBAi0AFAAGAAgAAAAhALaDOJL+AAAA4QEAABMAAAAAAAAAAAAAAAAAAAAAAFtDb250ZW50&#10;X1R5cGVzXS54bWxQSwECLQAUAAYACAAAACEAOP0h/9YAAACUAQAACwAAAAAAAAAAAAAAAAAvAQAA&#10;X3JlbHMvLnJlbHNQSwECLQAUAAYACAAAACEA7iV+kC4CAABBBAAADgAAAAAAAAAAAAAAAAAuAgAA&#10;ZHJzL2Uyb0RvYy54bWxQSwECLQAUAAYACAAAACEACHSEKt8AAAALAQAADwAAAAAAAAAAAAAAAACI&#10;BAAAZHJzL2Rvd25yZXYueG1sUEsFBgAAAAAEAAQA8wAAAJQFAAAAAA==&#10;">
                <v:textbox inset="0,0,0,0">
                  <w:txbxContent>
                    <w:p w:rsidR="003123BE" w:rsidRPr="000D22DA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Наличие оснований для отказа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8C9A06" wp14:editId="32FDC0DB">
                <wp:simplePos x="0" y="0"/>
                <wp:positionH relativeFrom="column">
                  <wp:posOffset>2127885</wp:posOffset>
                </wp:positionH>
                <wp:positionV relativeFrom="paragraph">
                  <wp:posOffset>16510</wp:posOffset>
                </wp:positionV>
                <wp:extent cx="2314575" cy="266700"/>
                <wp:effectExtent l="9525" t="12700" r="9525" b="63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Default="003123BE" w:rsidP="001C447C">
                            <w:pPr>
                              <w:spacing w:after="0" w:line="240" w:lineRule="auto"/>
                            </w:pPr>
                            <w:r>
                              <w:t>Прием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3" style="position:absolute;left:0;text-align:left;margin-left:167.55pt;margin-top:1.3pt;width:182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IG3UAIAAGAEAAAOAAAAZHJzL2Uyb0RvYy54bWysVM1uEzEQviPxDpbvZHdDkrarbKoqJQip&#10;QKXCAzheb9bCa5uxk005IXFF4hF4CC6Inz7D5o0YO2maAifEHiyPZ/x55vtmdny6bhRZCXDS6IJm&#10;vZQSobkppV4U9PWr2aNjSpxnumTKaFHQa+Ho6eThg3Frc9E3tVGlAIIg2uWtLWjtvc2TxPFaNMz1&#10;jBUanZWBhnk0YZGUwFpEb1TST9NR0hooLRgunMPT862TTiJ+VQnuX1aVE56ogmJuPq4Q13lYk8mY&#10;5QtgtpZ8lwb7hywaJjU+uoc6Z56RJcg/oBrJwThT+R43TWKqSnIRa8BqsvS3aq5qZkWsBclxdk+T&#10;+3+w/MXqEogsCzqgRLMGJeo+b95vPnU/upvNh+5Ld9N933zsfnZfu29kEPhqrcvx2pW9hFCxsxeG&#10;v3FEm2nN9EKcAZi2FqzELLMQn9y7EAyHV8m8fW5KfI4tvYnUrStoAiCSQtZRoeu9QmLtCcfD/uNs&#10;MDwaUsLR1x+NjtIoYcLy29sWnH8qTEPCpqCAHRDR2erC+ZANy29DYvZGyXImlYoGLOZTBWTFsFtm&#10;8YsFYJGHYUqTtqAnw/4wIt/zuUOINH5/g2ikx7ZXsino8T6I5YG2J7qMTemZVNs9pqz0jsdA3VYC&#10;v56vo3BZpCDwOjflNTILZtvmOJa4qQ28o6TFFi+oe7tkIChRzzSqc5INBmEmooG09tGAQ8/80MM0&#10;R6iCekq226nfztHSglzU+FIW6dDmDBWtZCT7Lqtd/tjGUYPdyIU5ObRj1N2PYfILAAD//wMAUEsD&#10;BBQABgAIAAAAIQBr1+Wa3gAAAAgBAAAPAAAAZHJzL2Rvd25yZXYueG1sTI9BT4NAEIXvJv6HzZh4&#10;s0uhEkGGxmhq4rGlF28DuwLKzhJ2adFf73qqtzd5L+99U2wXM4iTnlxvGWG9ikBobqzquUU4Vru7&#10;BxDOEysaLGuEb+1gW15fFZQre+a9Ph18K0IJu5wQOu/HXErXdNqQW9lRc/A+7GTIh3NqpZroHMrN&#10;IOMoSqWhnsNCR6N+7nTzdZgNQt3HR/rZV6+RyXaJf1uqz/n9BfH2Znl6BOH14i9h+MMP6FAGptrO&#10;rJwYEJLkfh2iCHEKIvhplgVRI2w2KciykP8fKH8BAAD//wMAUEsBAi0AFAAGAAgAAAAhALaDOJL+&#10;AAAA4QEAABMAAAAAAAAAAAAAAAAAAAAAAFtDb250ZW50X1R5cGVzXS54bWxQSwECLQAUAAYACAAA&#10;ACEAOP0h/9YAAACUAQAACwAAAAAAAAAAAAAAAAAvAQAAX3JlbHMvLnJlbHNQSwECLQAUAAYACAAA&#10;ACEAhfiBt1ACAABgBAAADgAAAAAAAAAAAAAAAAAuAgAAZHJzL2Uyb0RvYy54bWxQSwECLQAUAAYA&#10;CAAAACEAa9flmt4AAAAIAQAADwAAAAAAAAAAAAAAAACqBAAAZHJzL2Rvd25yZXYueG1sUEsFBgAA&#10;AAAEAAQA8wAAALUFAAAAAA==&#10;">
                <v:textbox>
                  <w:txbxContent>
                    <w:p w:rsidR="003123BE" w:rsidRDefault="003123BE" w:rsidP="001C447C">
                      <w:pPr>
                        <w:spacing w:after="0" w:line="240" w:lineRule="auto"/>
                      </w:pPr>
                      <w:r>
                        <w:t>Прием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DC61E2" wp14:editId="60A3EA26">
                <wp:simplePos x="0" y="0"/>
                <wp:positionH relativeFrom="column">
                  <wp:posOffset>3314700</wp:posOffset>
                </wp:positionH>
                <wp:positionV relativeFrom="paragraph">
                  <wp:posOffset>790575</wp:posOffset>
                </wp:positionV>
                <wp:extent cx="0" cy="228600"/>
                <wp:effectExtent l="53340" t="5715" r="60960" b="228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62.25pt" to="261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tZYgIAAHkEAAAOAAAAZHJzL2Uyb0RvYy54bWysVM2O0zAQviPxDpbv3STdbulGTVeoabks&#10;sNIuD+DaTmPh2JHtNq0QEnBG6iPwChxAWmmBZ0jfiLH7wy5cEKIHdzwz/vzNN+MML1aVREturNAq&#10;w8lJjBFXVDOh5hl+dTPtDDCyjihGpFY8w2tu8cXo8aNhU6e8q0stGTcIQJRNmzrDpXN1GkWWlrwi&#10;9kTXXEGw0KYiDrZmHjFDGkCvZNSN437UaMNqoym3Frz5LohHAb8oOHUvi8Jyh2SGgZsLqwnrzK/R&#10;aEjSuSF1KeieBvkHFhURCi49QuXEEbQw4g+oSlCjrS7cCdVVpItCUB5qgGqS+LdqrktS81ALiGPr&#10;o0z2/8HSF8srgwTL8ClGilTQovbT9t12035rP283aPu+/dF+bb+0t+339nb7Aey77UewfbC927s3&#10;6NQr2dQ2BcCxujJeC7pS1/Wlpq8tUnpcEjXnoaKbdQ3XJP5E9OCI39ga+Mya55pBDlk4HWRdFaby&#10;kCAYWoXurY/d4yuH6M5JwdvtDvpxaGxE0sO52lj3jOsKeSPDUiivK0nJ8tI6z4OkhxTvVnoqpAyz&#10;IRVqMnx+1j0LB6yWgvmgT7NmPhtLg5bET1f4haIgcj/N6IViAazkhE32tiNCgo1cUMMZAfpIjv1t&#10;FWcYSQ4Pyls7elL5G6FWILy3dgP25jw+nwwmg16n1+1POr04zztPp+Nepz9Nnpzlp/l4nCdvPfmk&#10;l5aCMa48/8OwJ72/G6b9s9uN6XHcj0JFD9GDokD28B9Ih2b7/u4mZabZ+sr46nzfYb5D8v4t+gd0&#10;fx+yfn0xRj8BAAD//wMAUEsDBBQABgAIAAAAIQCXB5S14AAAAAsBAAAPAAAAZHJzL2Rvd25yZXYu&#10;eG1sTI9BS8NAEIXvgv9hGcGb3TSYEmI2RYR6aVXaiuhtmx2TYHY27G7a+O8d6UGP897jzffK5WR7&#10;cUQfOkcK5rMEBFLtTEeNgtf96iYHEaImo3tHqOAbAyyry4tSF8adaIvHXWwEl1AotII2xqGQMtQt&#10;Wh1mbkBi79N5qyOfvpHG6xOX216mSbKQVnfEH1o94EOL9ddutAq2m9U6f1uPU+0/HufP+5fN03vI&#10;lbq+mu7vQESc4l8YfvEZHSpmOriRTBC9gixNeUtkI73NQHDirBxYWSQZyKqU/zdUPwAAAP//AwBQ&#10;SwECLQAUAAYACAAAACEAtoM4kv4AAADhAQAAEwAAAAAAAAAAAAAAAAAAAAAAW0NvbnRlbnRfVHlw&#10;ZXNdLnhtbFBLAQItABQABgAIAAAAIQA4/SH/1gAAAJQBAAALAAAAAAAAAAAAAAAAAC8BAABfcmVs&#10;cy8ucmVsc1BLAQItABQABgAIAAAAIQAVWktZYgIAAHkEAAAOAAAAAAAAAAAAAAAAAC4CAABkcnMv&#10;ZTJvRG9jLnhtbFBLAQItABQABgAIAAAAIQCXB5S14AAAAAsBAAAPAAAAAAAAAAAAAAAAALwEAABk&#10;cnMvZG93bnJldi54bWxQSwUGAAAAAAQABADzAAAAyQUAAAAA&#10;">
                <v:stroke endarrow="block"/>
              </v:line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5AA5D9" wp14:editId="2F993AD8">
                <wp:simplePos x="0" y="0"/>
                <wp:positionH relativeFrom="column">
                  <wp:posOffset>2127885</wp:posOffset>
                </wp:positionH>
                <wp:positionV relativeFrom="paragraph">
                  <wp:posOffset>514350</wp:posOffset>
                </wp:positionV>
                <wp:extent cx="2314575" cy="269240"/>
                <wp:effectExtent l="9525" t="5715" r="9525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481442" w:rsidRDefault="003123BE" w:rsidP="001C447C">
                            <w:pPr>
                              <w:spacing w:after="0" w:line="240" w:lineRule="auto"/>
                              <w:jc w:val="center"/>
                            </w:pPr>
                            <w:r w:rsidRPr="00481442">
                              <w:t xml:space="preserve">Рассмотрение </w:t>
                            </w:r>
                            <w:r>
                              <w:t>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4" style="position:absolute;left:0;text-align:left;margin-left:167.55pt;margin-top:40.5pt;width:182.25pt;height:2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tVNUAIAAGAEAAAOAAAAZHJzL2Uyb0RvYy54bWysVM2O0zAQviPxDpbvNE1ol23UdLXqUoS0&#10;wEoLD+A6TmLh2GbsNllOSHtF4hF4CC6In32G9I2YuN1uFzghcrA8npnPM983zvSkrRVZC3DS6IzG&#10;gyElQnOTS11m9M3rxaNjSpxnOmfKaJHRK+Hoyezhg2ljU5GYyqhcAEEQ7dLGZrTy3qZR5HglauYG&#10;xgqNzsJAzTyaUEY5sAbRaxUlw+FR1BjILRgunMPTs62TzgJ+UQjuXxWFE56ojGJtPqwQ1mW/RrMp&#10;S0tgtpJ8Vwb7hypqJjVeuoc6Y56RFcg/oGrJwThT+AE3dWSKQnIResBu4uFv3VxWzIrQC5Lj7J4m&#10;9/9g+cv1BRCZZzShRLMaJeo+bz5sPnU/upvNdfelu+m+bz52P7uv3TeS9Hw11qWYdmkvoO/Y2XPD&#10;3zqizbxiuhSnAKapBMuxyriPj+4l9IbDVLJsXpgcr2MrbwJ1bQF1D4ikkDYodLVXSLSecDxMHsej&#10;8ZMxJRx9ydEkGQUJI5beZltw/pkwNek3GQWcgIDO1ufO99Ww9DYkVG+UzBdSqWBAuZwrIGuG07II&#10;X2gAmzwMU5o0GZ2Mk3FAvudzhxDD8P0NopYex17JOqPH+yCW9rQ91XkYSs+k2u6xZKV3PPbUbSXw&#10;7bINwsWB5Z7XpcmvkFkw2zHHZ4mbysB7Shoc8Yy6dysGghL1XKM6k3iE9BEfDKQ1QQMOPctDD9Mc&#10;oTLqKdlu5377jlYWZFnhTXGgQ5tTVLSQgey7qnb14xgHDXZPrn8nh3aIuvsxzH4BAAD//wMAUEsD&#10;BBQABgAIAAAAIQB0qfwC3wAAAAoBAAAPAAAAZHJzL2Rvd25yZXYueG1sTI9NT4NAEIbvJv6HzZh4&#10;s8uHkkJZGqOpiceWXrwNMAWU3SXs0qK/3vFUj5N58r7Pm28XPYgzTa63RkG4CkCQqW3Tm1bBsdw9&#10;rEE4j6bBwRpS8E0OtsXtTY5ZYy9mT+eDbwWHGJehgs77MZPS1R1pdCs7kuHfyU4aPZ9TK5sJLxyu&#10;BxkFQSI19oYbOhzppaP66zBrBVUfHfFnX74FOt3F/n0pP+ePV6Xu75bnDQhPi7/C8KfP6lCwU2Vn&#10;0zgxKIjjp5BRBeuQNzGQpGkComIyih9BFrn8P6H4BQAA//8DAFBLAQItABQABgAIAAAAIQC2gziS&#10;/gAAAOEBAAATAAAAAAAAAAAAAAAAAAAAAABbQ29udGVudF9UeXBlc10ueG1sUEsBAi0AFAAGAAgA&#10;AAAhADj9If/WAAAAlAEAAAsAAAAAAAAAAAAAAAAALwEAAF9yZWxzLy5yZWxzUEsBAi0AFAAGAAgA&#10;AAAhANQK1U1QAgAAYAQAAA4AAAAAAAAAAAAAAAAALgIAAGRycy9lMm9Eb2MueG1sUEsBAi0AFAAG&#10;AAgAAAAhAHSp/ALfAAAACgEAAA8AAAAAAAAAAAAAAAAAqgQAAGRycy9kb3ducmV2LnhtbFBLBQYA&#10;AAAABAAEAPMAAAC2BQAAAAA=&#10;">
                <v:textbox>
                  <w:txbxContent>
                    <w:p w:rsidR="003123BE" w:rsidRPr="00481442" w:rsidRDefault="003123BE" w:rsidP="001C447C">
                      <w:pPr>
                        <w:spacing w:after="0" w:line="240" w:lineRule="auto"/>
                        <w:jc w:val="center"/>
                      </w:pPr>
                      <w:r w:rsidRPr="00481442">
                        <w:t xml:space="preserve">Рассмотрение </w:t>
                      </w:r>
                      <w:r>
                        <w:t>заявления</w:t>
                      </w:r>
                    </w:p>
                  </w:txbxContent>
                </v:textbox>
              </v:rect>
            </w:pict>
          </mc:Fallback>
        </mc:AlternateContent>
      </w:r>
      <w:r w:rsidRPr="005B207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732F1C" wp14:editId="71E31950">
                <wp:simplePos x="0" y="0"/>
                <wp:positionH relativeFrom="column">
                  <wp:posOffset>3314700</wp:posOffset>
                </wp:positionH>
                <wp:positionV relativeFrom="paragraph">
                  <wp:posOffset>285750</wp:posOffset>
                </wp:positionV>
                <wp:extent cx="0" cy="228600"/>
                <wp:effectExtent l="53340" t="5715" r="60960" b="228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22.5pt" to="261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2JYAIAAHkEAAAOAAAAZHJzL2Uyb0RvYy54bWysVM1uEzEQviPxDpbv6e6GNKSrbiqUTbgU&#10;qNTyAI7tzVp4bct2s4kQEnBG6iPwChxAqlTgGTZvxNj5gcIFIXJwxuPx52++mdnTs1Uj0ZJbJ7Qq&#10;cHaUYsQV1UyoRYFfXs16I4ycJ4oRqRUv8Jo7fDZ++OC0NTnv61pLxi0CEOXy1hS49t7kSeJozRvi&#10;jrThCg4rbRviYWsXCbOkBfRGJv00HSattsxYTblz4C23h3gc8auKU/+iqhz3SBYYuPm42rjOw5qM&#10;T0m+sMTUgu5okH9g0RCh4NEDVEk8QddW/AHVCGq105U/orpJdFUJymMOkE2W/pbNZU0Mj7mAOM4c&#10;ZHL/D5Y+X15YJBjUDiNFGihR93HzdnPTfe0+bW7Q5l33vfvSfe5uu2/d7eY92HebD2CHw+5u575B&#10;WVCyNS4HwIm6sEELulKX5lzTVw4pPamJWvCY0dXawDPxRnLvStg4A3zm7TPNIIZcex1lXVW2CZAg&#10;GFrF6q0P1eMrj+jWScHb74+GaSxsQvL9PWOdf8p1g4JRYClU0JXkZHnuPDCH0H1IcCs9E1LG3pAK&#10;tQU+Oe4fxwtOS8HCYQhzdjGfSIuWJHRX/AUZAOxemNXXikWwmhM23dmeCAk28lENbwXoIzkOrzWc&#10;YSQ5DFSwtohShRchVyC8s7YN9vokPZmOpqNBb9AfTnuDtCx7T2aTQW84yx4fl4/KyaTM3gTy2SCv&#10;BWNcBf77Zs8Gf9dMu7Hbtumh3Q9CJffRowhAdv8fScdih/puO2Wu2frChuxC3aG/Y/BuFsMA/bqP&#10;UT+/GOMfAAAA//8DAFBLAwQUAAYACAAAACEALchc0t8AAAAJAQAADwAAAGRycy9kb3ducmV2Lnht&#10;bEyPQUvDQBCF74L/YRnBm90kWAlpJkWEemlV2orY2zY7JsHsbtjdtPHfO+JBT8PMe7z5XrmcTC9O&#10;5EPnLEI6S0CQrZ3ubIPwul/d5CBCVFar3llC+KIAy+ryolSFdme7pdMuNoJDbCgUQhvjUEgZ6paM&#10;CjM3kGXtw3mjIq++kdqrM4ebXmZJcieN6ix/aNVADy3Vn7vRIGw3q3X+th6n2h8e0+f9y+bpPeSI&#10;11fT/QJEpCn+meEHn9GhYqajG60OokeYZxl3iQi3c55s+D0cEfI0AVmV8n+D6hsAAP//AwBQSwEC&#10;LQAUAAYACAAAACEAtoM4kv4AAADhAQAAEwAAAAAAAAAAAAAAAAAAAAAAW0NvbnRlbnRfVHlwZXNd&#10;LnhtbFBLAQItABQABgAIAAAAIQA4/SH/1gAAAJQBAAALAAAAAAAAAAAAAAAAAC8BAABfcmVscy8u&#10;cmVsc1BLAQItABQABgAIAAAAIQASQA2JYAIAAHkEAAAOAAAAAAAAAAAAAAAAAC4CAABkcnMvZTJv&#10;RG9jLnhtbFBLAQItABQABgAIAAAAIQAtyFzS3wAAAAkBAAAPAAAAAAAAAAAAAAAAALoEAABkcnMv&#10;ZG93bnJldi54bWxQSwUGAAAAAAQABADzAAAAxgUAAAAA&#10;">
                <v:stroke endarrow="block"/>
              </v:line>
            </w:pict>
          </mc:Fallback>
        </mc:AlternateConten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447C" w:rsidRPr="005B2075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ПРИЛОЖЕНИЕ № 6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5B2075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B2075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Выдача градостроительного плана земельного участка</w:t>
      </w:r>
      <w:r w:rsidRPr="005B207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C447C" w:rsidRPr="005B2075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6"/>
          <w:szCs w:val="26"/>
        </w:rPr>
      </w:pPr>
      <w:bookmarkStart w:id="3" w:name="sub_1000"/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t>Утверждена</w:t>
      </w:r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br/>
      </w:r>
      <w:hyperlink w:anchor="sub_0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приказом</w:t>
        </w:r>
      </w:hyperlink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t xml:space="preserve"> Министерства строительства</w:t>
      </w:r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br/>
        <w:t>и жилищно-коммунального хозяйства</w:t>
      </w:r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br/>
        <w:t>Российской Федерации</w:t>
      </w:r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br/>
        <w:t>от 6 июня 2016 г. N 400/</w:t>
      </w:r>
      <w:proofErr w:type="spellStart"/>
      <w:proofErr w:type="gramStart"/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t>пр</w:t>
      </w:r>
      <w:proofErr w:type="spellEnd"/>
      <w:proofErr w:type="gramEnd"/>
    </w:p>
    <w:bookmarkEnd w:id="3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b/>
          <w:bCs/>
          <w:color w:val="26282F"/>
          <w:sz w:val="26"/>
          <w:szCs w:val="26"/>
        </w:rPr>
        <w:t xml:space="preserve">            Форма градостроительного плана земельного участка            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4" w:name="sub_101"/>
      <w:r w:rsidRPr="005B2075">
        <w:rPr>
          <w:rFonts w:ascii="Times New Roman" w:hAnsi="Times New Roman" w:cs="Times New Roman"/>
          <w:sz w:val="26"/>
          <w:szCs w:val="26"/>
        </w:rPr>
        <w:t>Градостроительный план земельного участка</w:t>
      </w:r>
    </w:p>
    <w:bookmarkEnd w:id="4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N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┌────┬────┬────┬────┬────┬────┬────┬────┬────┬────┬────┬────┬────┬────┐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└────┴────┴────┴────┴────┴────┴────┴────┴────┴────┴────┴────┴────┴────┘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5" w:name="sub_102"/>
      <w:r w:rsidRPr="005B2075">
        <w:rPr>
          <w:rFonts w:ascii="Times New Roman" w:hAnsi="Times New Roman" w:cs="Times New Roman"/>
          <w:sz w:val="26"/>
          <w:szCs w:val="26"/>
        </w:rPr>
        <w:t>Градостроительный план земельного участка подготовлен на основании</w:t>
      </w:r>
    </w:p>
    <w:bookmarkEnd w:id="5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(реквизиты решения уполномоченного федерального органа исполнительной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власти, или органа исполнительной власти субъекта Российской Федерации,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или органа местного самоуправления о подготовке документации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планировке территории, либо реквизиты обращения и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ф.и.о.</w:t>
      </w:r>
      <w:proofErr w:type="spellEnd"/>
      <w:r w:rsidRPr="005B2075">
        <w:rPr>
          <w:rFonts w:ascii="Times New Roman" w:hAnsi="Times New Roman" w:cs="Times New Roman"/>
          <w:sz w:val="26"/>
          <w:szCs w:val="26"/>
        </w:rPr>
        <w:t xml:space="preserve"> заявителя -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физического лица, либо реквизиты обращения и наименование заявителя -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юридического лица о выдаче градостроительного плана земельного участка)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6" w:name="sub_103"/>
      <w:r w:rsidRPr="005B2075">
        <w:rPr>
          <w:rFonts w:ascii="Times New Roman" w:hAnsi="Times New Roman" w:cs="Times New Roman"/>
          <w:sz w:val="26"/>
          <w:szCs w:val="26"/>
        </w:rPr>
        <w:t>Местонахождение земельного участка</w:t>
      </w:r>
    </w:p>
    <w:bookmarkEnd w:id="6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(субъект Российской Федерации)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(муниципальный район или городской округ)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(поселение)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7" w:name="sub_104"/>
      <w:r w:rsidRPr="005B2075">
        <w:rPr>
          <w:rFonts w:ascii="Times New Roman" w:hAnsi="Times New Roman" w:cs="Times New Roman"/>
          <w:sz w:val="26"/>
          <w:szCs w:val="26"/>
        </w:rPr>
        <w:t>Кадастровый номер земельного участка ___________________________________.</w:t>
      </w:r>
    </w:p>
    <w:bookmarkEnd w:id="7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8" w:name="sub_105"/>
      <w:r w:rsidRPr="005B2075">
        <w:rPr>
          <w:rFonts w:ascii="Times New Roman" w:hAnsi="Times New Roman" w:cs="Times New Roman"/>
          <w:sz w:val="26"/>
          <w:szCs w:val="26"/>
        </w:rPr>
        <w:t>Описание местоположения границ земельного участка _______________________</w:t>
      </w:r>
    </w:p>
    <w:bookmarkEnd w:id="8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9" w:name="sub_106"/>
      <w:r w:rsidRPr="005B2075">
        <w:rPr>
          <w:rFonts w:ascii="Times New Roman" w:hAnsi="Times New Roman" w:cs="Times New Roman"/>
          <w:sz w:val="26"/>
          <w:szCs w:val="26"/>
        </w:rPr>
        <w:t>Площадь земельного участка ______________________________________________</w:t>
      </w:r>
    </w:p>
    <w:bookmarkEnd w:id="9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0" w:name="sub_107"/>
      <w:r w:rsidRPr="005B2075">
        <w:rPr>
          <w:rFonts w:ascii="Times New Roman" w:hAnsi="Times New Roman" w:cs="Times New Roman"/>
          <w:sz w:val="26"/>
          <w:szCs w:val="26"/>
        </w:rPr>
        <w:t xml:space="preserve">Описание допустимого местоположения объекта капитального строительства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bookmarkEnd w:id="10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земельном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участке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1" w:name="sub_108"/>
      <w:r w:rsidRPr="005B2075">
        <w:rPr>
          <w:rFonts w:ascii="Times New Roman" w:hAnsi="Times New Roman" w:cs="Times New Roman"/>
          <w:sz w:val="26"/>
          <w:szCs w:val="26"/>
        </w:rPr>
        <w:t>План подготовлен ________________________________________________________</w:t>
      </w:r>
    </w:p>
    <w:bookmarkEnd w:id="11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ф.и.о.</w:t>
      </w:r>
      <w:proofErr w:type="spellEnd"/>
      <w:r w:rsidRPr="005B2075">
        <w:rPr>
          <w:rFonts w:ascii="Times New Roman" w:hAnsi="Times New Roman" w:cs="Times New Roman"/>
          <w:sz w:val="26"/>
          <w:szCs w:val="26"/>
        </w:rPr>
        <w:t>, должность уполномоченного лица, наименование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органа или организации)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2" w:name="sub_109"/>
      <w:r w:rsidRPr="005B2075">
        <w:rPr>
          <w:rFonts w:ascii="Times New Roman" w:hAnsi="Times New Roman" w:cs="Times New Roman"/>
          <w:sz w:val="26"/>
          <w:szCs w:val="26"/>
        </w:rPr>
        <w:t>М.П. ___________________ ___________________/___________________________/</w:t>
      </w:r>
    </w:p>
    <w:bookmarkEnd w:id="12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(дата)             (подпись)         (расшифровка подписи)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3" w:name="sub_110"/>
      <w:proofErr w:type="gramStart"/>
      <w:r w:rsidRPr="005B2075">
        <w:rPr>
          <w:rFonts w:ascii="Times New Roman" w:hAnsi="Times New Roman" w:cs="Times New Roman"/>
          <w:sz w:val="26"/>
          <w:szCs w:val="26"/>
        </w:rPr>
        <w:t>Представлен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fldChar w:fldCharType="begin"/>
      </w:r>
      <w:r w:rsidRPr="005B2075">
        <w:rPr>
          <w:rFonts w:ascii="Times New Roman" w:hAnsi="Times New Roman" w:cs="Times New Roman"/>
          <w:sz w:val="26"/>
          <w:szCs w:val="26"/>
        </w:rPr>
        <w:instrText>HYPERLINK \l "sub_11"</w:instrText>
      </w:r>
      <w:r w:rsidRPr="005B2075">
        <w:rPr>
          <w:rFonts w:ascii="Times New Roman" w:hAnsi="Times New Roman" w:cs="Times New Roman"/>
          <w:sz w:val="26"/>
          <w:szCs w:val="26"/>
        </w:rPr>
        <w:fldChar w:fldCharType="separate"/>
      </w:r>
      <w:r w:rsidRPr="005B2075">
        <w:rPr>
          <w:rFonts w:ascii="Times New Roman" w:hAnsi="Times New Roman" w:cs="Times New Roman"/>
          <w:color w:val="106BBE"/>
          <w:sz w:val="26"/>
          <w:szCs w:val="26"/>
        </w:rPr>
        <w:t>*(1)</w:t>
      </w:r>
      <w:r w:rsidRPr="005B2075">
        <w:rPr>
          <w:rFonts w:ascii="Times New Roman" w:hAnsi="Times New Roman" w:cs="Times New Roman"/>
          <w:sz w:val="26"/>
          <w:szCs w:val="26"/>
        </w:rPr>
        <w:fldChar w:fldCharType="end"/>
      </w: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_________________________________________________________.</w:t>
      </w:r>
    </w:p>
    <w:bookmarkEnd w:id="13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(наименование уполномоченного федерального органа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исполнительной власти, или органа исполнительной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власти субъекта Российской Федерации, или органа местного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  самоуправления)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(дата)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4" w:name="sub_1001"/>
      <w:r w:rsidRPr="005B2075">
        <w:rPr>
          <w:rFonts w:ascii="Times New Roman" w:hAnsi="Times New Roman" w:cs="Times New Roman"/>
          <w:sz w:val="26"/>
          <w:szCs w:val="26"/>
        </w:rPr>
        <w:t>1. Чертеж градостроительного плана земельного участка</w:t>
      </w:r>
    </w:p>
    <w:bookmarkEnd w:id="14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│                                                                       │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│                                                                       │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│                                                                       │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│                                                                       │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│                                                                       │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____________________(масштаб)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Градостроительный   план   земельного   участка создается на  основе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материалов   картографических   работ,   выполненных  в  соответствии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с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требованиями федерального законодательства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____________________(масштаб)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Градостроительный план  земельного   участка,   предназначенного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для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строительства, реконструкции линейного   объекта   и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подготавливаемый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в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случаях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, предусмотренных  </w:t>
      </w:r>
      <w:hyperlink r:id="rId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частью   4   статьи 4</w:t>
        </w:r>
      </w:hyperlink>
      <w:r w:rsidRPr="005B2075">
        <w:rPr>
          <w:rFonts w:ascii="Times New Roman" w:hAnsi="Times New Roman" w:cs="Times New Roman"/>
          <w:sz w:val="26"/>
          <w:szCs w:val="26"/>
        </w:rPr>
        <w:t xml:space="preserve"> Федерального закона от 29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декабря 2004 г. N 191-ФЗ  "О введении   в   действие   Градостроительного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кодекса  Российской  Федерации"  (Собрание  законодательства   Российской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Федерации, 2005, N 1, ст. 17;  N 30,  ст. 3122;  2006, N 1, ст. 17; N 27,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ст. 2881;   N 52,  ст. 5498;  2007, N 21, ст. 2455; N 49, ст. 6071; N 50,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ст. 6237; 2008,  N 20, ст. 2251; N 30, ст. 3604; 2009, N 1, ст. 19; N 11,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ст. 1261; N 19,  ст. 2283;  N 29,   ст. 3611;   N 48,   ст. 5723;   N 52,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ст. 6419, 6427; 2010, N 31, ст. 4209;  N 40,  ст. 4969;  N 52,  ст. 6993;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2011, N 13, ст. 1688; N 30, ст. 4563, 4594; 2012, N 26,  ст. 3446;  N 27,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ст. 3587; N 53, ст. 7614, 7615;  2013,  N 14,  ст. 1651;  N 23, ст. 2866;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N 30,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Pr="005B2075">
        <w:rPr>
          <w:rFonts w:ascii="Times New Roman" w:hAnsi="Times New Roman" w:cs="Times New Roman"/>
          <w:sz w:val="26"/>
          <w:szCs w:val="26"/>
          <w:lang w:val="en-US"/>
        </w:rPr>
        <w:t>. 4072; N 52</w:t>
      </w:r>
      <w:proofErr w:type="gramStart"/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, 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proofErr w:type="gramEnd"/>
      <w:r w:rsidRPr="005B2075">
        <w:rPr>
          <w:rFonts w:ascii="Times New Roman" w:hAnsi="Times New Roman" w:cs="Times New Roman"/>
          <w:sz w:val="26"/>
          <w:szCs w:val="26"/>
          <w:lang w:val="en-US"/>
        </w:rPr>
        <w:t>. 6976</w:t>
      </w:r>
      <w:proofErr w:type="gramStart"/>
      <w:r w:rsidRPr="005B2075">
        <w:rPr>
          <w:rFonts w:ascii="Times New Roman" w:hAnsi="Times New Roman" w:cs="Times New Roman"/>
          <w:sz w:val="26"/>
          <w:szCs w:val="26"/>
          <w:lang w:val="en-US"/>
        </w:rPr>
        <w:t>;  2014</w:t>
      </w:r>
      <w:proofErr w:type="gramEnd"/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, 3 26,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Pr="005B2075">
        <w:rPr>
          <w:rFonts w:ascii="Times New Roman" w:hAnsi="Times New Roman" w:cs="Times New Roman"/>
          <w:sz w:val="26"/>
          <w:szCs w:val="26"/>
          <w:lang w:val="en-US"/>
        </w:rPr>
        <w:t>. </w:t>
      </w:r>
      <w:proofErr w:type="gramStart"/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3377; 2015, N I,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Pr="005B2075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  <w:r w:rsidRPr="005B2075">
        <w:rPr>
          <w:rFonts w:ascii="Times New Roman" w:hAnsi="Times New Roman" w:cs="Times New Roman"/>
          <w:sz w:val="26"/>
          <w:szCs w:val="26"/>
          <w:lang w:val="en-US"/>
        </w:rPr>
        <w:t> 9,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5B2075">
        <w:rPr>
          <w:rFonts w:ascii="Times New Roman" w:hAnsi="Times New Roman" w:cs="Times New Roman"/>
          <w:sz w:val="26"/>
          <w:szCs w:val="26"/>
          <w:lang w:val="en-US"/>
        </w:rPr>
        <w:t>38, 52, 72; N 9</w:t>
      </w:r>
      <w:proofErr w:type="gramStart"/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, 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proofErr w:type="gramEnd"/>
      <w:r w:rsidRPr="005B2075">
        <w:rPr>
          <w:rFonts w:ascii="Times New Roman" w:hAnsi="Times New Roman" w:cs="Times New Roman"/>
          <w:sz w:val="26"/>
          <w:szCs w:val="26"/>
          <w:lang w:val="en-US"/>
        </w:rPr>
        <w:t>. 1195</w:t>
      </w:r>
      <w:proofErr w:type="gramStart"/>
      <w:r w:rsidRPr="005B2075">
        <w:rPr>
          <w:rFonts w:ascii="Times New Roman" w:hAnsi="Times New Roman" w:cs="Times New Roman"/>
          <w:sz w:val="26"/>
          <w:szCs w:val="26"/>
          <w:lang w:val="en-US"/>
        </w:rPr>
        <w:t>;  N</w:t>
      </w:r>
      <w:proofErr w:type="gramEnd"/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 10, 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Pr="005B2075">
        <w:rPr>
          <w:rFonts w:ascii="Times New Roman" w:hAnsi="Times New Roman" w:cs="Times New Roman"/>
          <w:sz w:val="26"/>
          <w:szCs w:val="26"/>
          <w:lang w:val="en-US"/>
        </w:rPr>
        <w:t>. </w:t>
      </w:r>
      <w:proofErr w:type="gramStart"/>
      <w:r w:rsidRPr="005B2075">
        <w:rPr>
          <w:rFonts w:ascii="Times New Roman" w:hAnsi="Times New Roman" w:cs="Times New Roman"/>
          <w:sz w:val="26"/>
          <w:szCs w:val="26"/>
          <w:lang w:val="en-US"/>
        </w:rPr>
        <w:t xml:space="preserve">1418;   N 17,  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Pr="005B2075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  <w:r w:rsidRPr="005B2075">
        <w:rPr>
          <w:rFonts w:ascii="Times New Roman" w:hAnsi="Times New Roman" w:cs="Times New Roman"/>
          <w:sz w:val="26"/>
          <w:szCs w:val="26"/>
          <w:lang w:val="en-US"/>
        </w:rPr>
        <w:t> 2477,   N 27,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ст. 3951;  N 29,  ст. 4347,  ст. 4376;  2016, N I, ст. 22), создается на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основании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  картографического   материала,   выполненного   в   масштабе: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1:50 000,     1:100 000,     1:200 000,     1:500 000.   При   подготовке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картографического  материала  необходимо  руководствоваться  требованиями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федерального/регионального законодательства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Площадь земельного участка __________________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5B2075">
        <w:rPr>
          <w:rFonts w:ascii="Times New Roman" w:hAnsi="Times New Roman" w:cs="Times New Roman"/>
          <w:sz w:val="26"/>
          <w:szCs w:val="26"/>
        </w:rPr>
        <w:t>.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lastRenderedPageBreak/>
        <w:t>На чертеже градостроительного плана земельного участка указываются: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- схема расположения земельного участка в окружении смежно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расположенных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земельных участков (ситуационный план)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- границы    земельного      участка   с    координатами 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характерных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точек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красные линии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- обозначение    и    экспликация   существующих   (на  дату формирования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градостроительного плана) объектов капитального строительства,   объектов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незавершенного   строительства   и   их   кадастровые   (иные)  номера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порядку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минимальные отступы от границ земельного участка  в  целях  определения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мест   допустимого   размещения  объекта  капитального  строительства,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пределами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которых запрещено строительство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границы зон планируемого размещения объектов капитального строительства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для государственных или муниципальных нужд (при наличии)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места           допустимого        размещения   объекта    капитального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строительства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- границы зон с особыми условиями использования территории  (зон   охраны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объектов культурного наследия, санитарно-защитные,  </w:t>
      </w:r>
      <w:proofErr w:type="spellStart"/>
      <w:r w:rsidRPr="005B2075">
        <w:rPr>
          <w:rFonts w:ascii="Times New Roman" w:hAnsi="Times New Roman" w:cs="Times New Roman"/>
          <w:sz w:val="26"/>
          <w:szCs w:val="26"/>
        </w:rPr>
        <w:t>водоохранные</w:t>
      </w:r>
      <w:proofErr w:type="spellEnd"/>
      <w:r w:rsidRPr="005B2075">
        <w:rPr>
          <w:rFonts w:ascii="Times New Roman" w:hAnsi="Times New Roman" w:cs="Times New Roman"/>
          <w:sz w:val="26"/>
          <w:szCs w:val="26"/>
        </w:rPr>
        <w:t xml:space="preserve">  зоны  и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иные зоны),  а  также  графическая  информация  об  иных  ограничениях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использовании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земельного участка (при наличии)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границы зон действия публичных сервитутов (при наличии)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точки    подключения    (технологического   присоединения)     объектов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капитального строительства к сетям инженерно-технического обеспечения,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за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исключением   сетей   электроснабжения    (при   наличии   возможности их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отображения на ситуационном плане)</w:t>
      </w:r>
      <w:hyperlink w:anchor="sub_16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*(6)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- условные обозначения отображаемой информации;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Чертеж   градостроительного   плана   земельного   участка  разработан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топографической основе в масштабе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(1:____________), выполненной __________________________________________.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                (дата)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(наименование кадастрового инженера)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Чертеж градостроительного плана земельного участка разработан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(дата, наименование организации)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5" w:name="sub_1002"/>
      <w:r w:rsidRPr="005B2075">
        <w:rPr>
          <w:rFonts w:ascii="Times New Roman" w:hAnsi="Times New Roman" w:cs="Times New Roman"/>
          <w:sz w:val="26"/>
          <w:szCs w:val="26"/>
        </w:rPr>
        <w:t xml:space="preserve">2. Информация  о  градостроительном   регламенте*(2)  либо  требованиях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к</w:t>
      </w:r>
      <w:proofErr w:type="gramEnd"/>
    </w:p>
    <w:bookmarkEnd w:id="15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назначению,      параметрам    и    размещению    объекта    капитального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строительства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5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*(5)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(наименование представительного органа местного самоуправления, реквизиты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акта об утверждении правил землепользования и застройки, информация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обо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всех предусмотренных градостроительным регламентом видах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разрешенного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использования земельного участка (за исключением случаев предоставления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земельного участка для государственных или муниципальных нужд)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6" w:name="sub_1021"/>
      <w:r w:rsidRPr="005B2075">
        <w:rPr>
          <w:rFonts w:ascii="Times New Roman" w:hAnsi="Times New Roman" w:cs="Times New Roman"/>
          <w:sz w:val="26"/>
          <w:szCs w:val="26"/>
        </w:rPr>
        <w:t xml:space="preserve">2.1. Информация    о    видах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разрешенного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   использовании земельного</w:t>
      </w:r>
    </w:p>
    <w:bookmarkEnd w:id="16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участка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основные виды разрешенного использования земельного участка: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условно разрешенные виды использования земельного участка: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________________________________________________________________________;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вспомогательные виды использования земельного участка: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7" w:name="sub_1022"/>
      <w:r w:rsidRPr="005B2075">
        <w:rPr>
          <w:rFonts w:ascii="Times New Roman" w:hAnsi="Times New Roman" w:cs="Times New Roman"/>
          <w:sz w:val="26"/>
          <w:szCs w:val="26"/>
        </w:rPr>
        <w:t>2.2. Требования к назначению,    параметрам   и    размещению     объекта</w:t>
      </w:r>
    </w:p>
    <w:bookmarkEnd w:id="17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капитального  строительства  на  указанном  земельном участке. Назначение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объекта капитального строительства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Назначение объекта капитального строительства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N __________________, _____________________________________________.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(согласно чертежу)        (назначение объекта капитального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           строительства)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8" w:name="sub_1221"/>
      <w:r w:rsidRPr="005B2075">
        <w:rPr>
          <w:rFonts w:ascii="Times New Roman" w:hAnsi="Times New Roman" w:cs="Times New Roman"/>
          <w:sz w:val="26"/>
          <w:szCs w:val="26"/>
        </w:rPr>
        <w:t xml:space="preserve">2.2.1. Предельные (минимальные и (или) максимальные)  размеры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земельного</w:t>
      </w:r>
      <w:proofErr w:type="gramEnd"/>
    </w:p>
    <w:bookmarkEnd w:id="18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участка и предельные параметры разрешенного строительства,  реконструкции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объекта капитального строительства, включая площадь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817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851"/>
        <w:gridCol w:w="1134"/>
        <w:gridCol w:w="1701"/>
        <w:gridCol w:w="1276"/>
        <w:gridCol w:w="1559"/>
        <w:gridCol w:w="1701"/>
        <w:gridCol w:w="2739"/>
        <w:gridCol w:w="813"/>
        <w:gridCol w:w="1943"/>
      </w:tblGrid>
      <w:tr w:rsidR="003123BE" w:rsidRPr="005B2075" w:rsidTr="003123BE">
        <w:tc>
          <w:tcPr>
            <w:tcW w:w="11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Длина (м)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Ширина (м)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Зоны с особыми условиями использования территорий (кв. м)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Зоны действия публичных сервитутов (кв. м)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Площадь земельного участка (</w:t>
            </w:r>
            <w:proofErr w:type="spell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spellEnd"/>
            <w:proofErr w:type="gramEnd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Номер объекта капитального строительства согласно чертежу градостроительного плана земельного участка</w:t>
            </w:r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Размер (м)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Площадь застройки земельного участка (</w:t>
            </w:r>
            <w:proofErr w:type="spell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spellEnd"/>
            <w:proofErr w:type="gramEnd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3123BE" w:rsidRPr="005B2075" w:rsidTr="003123BE">
        <w:tc>
          <w:tcPr>
            <w:tcW w:w="11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макс.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23BE" w:rsidRPr="005B2075" w:rsidTr="003123BE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123BE" w:rsidRPr="005B2075" w:rsidTr="003123BE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19" w:name="sub_1222"/>
      <w:r w:rsidRPr="005B2075">
        <w:rPr>
          <w:rFonts w:ascii="Times New Roman" w:hAnsi="Times New Roman" w:cs="Times New Roman"/>
          <w:sz w:val="26"/>
          <w:szCs w:val="26"/>
        </w:rPr>
        <w:t xml:space="preserve">   2.2.2. Предельное количество этажей ___ или предельная высота зданий, строений, сооружений _ __м.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0" w:name="sub_1223"/>
      <w:bookmarkEnd w:id="19"/>
      <w:r w:rsidRPr="005B2075">
        <w:rPr>
          <w:rFonts w:ascii="Times New Roman" w:hAnsi="Times New Roman" w:cs="Times New Roman"/>
          <w:sz w:val="26"/>
          <w:szCs w:val="26"/>
        </w:rPr>
        <w:t xml:space="preserve">   2.2.3. Максимальный процент застройки в границах земельного участка _____________________%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1" w:name="sub_1224"/>
      <w:bookmarkEnd w:id="20"/>
      <w:r w:rsidRPr="005B2075">
        <w:rPr>
          <w:rFonts w:ascii="Times New Roman" w:hAnsi="Times New Roman" w:cs="Times New Roman"/>
          <w:sz w:val="26"/>
          <w:szCs w:val="26"/>
        </w:rPr>
        <w:t xml:space="preserve">   2.2.4. Иные показатели (максимальная плотность, максимальный коэффициент застройки)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:</w:t>
      </w:r>
    </w:p>
    <w:bookmarkEnd w:id="21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2" w:name="sub_1023"/>
      <w:r w:rsidRPr="005B2075">
        <w:rPr>
          <w:rFonts w:ascii="Times New Roman" w:hAnsi="Times New Roman" w:cs="Times New Roman"/>
          <w:sz w:val="26"/>
          <w:szCs w:val="26"/>
        </w:rPr>
        <w:t xml:space="preserve">   2.3. Требования   к   назначению,  параметрам  и  размещению  объекта  капитального  строительства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bookmarkEnd w:id="22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lastRenderedPageBreak/>
        <w:t xml:space="preserve">   указанном земельном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участке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fldChar w:fldCharType="begin"/>
      </w:r>
      <w:r w:rsidRPr="005B2075">
        <w:rPr>
          <w:rFonts w:ascii="Times New Roman" w:hAnsi="Times New Roman" w:cs="Times New Roman"/>
          <w:sz w:val="26"/>
          <w:szCs w:val="26"/>
        </w:rPr>
        <w:instrText>HYPERLINK \l "sub_13"</w:instrText>
      </w:r>
      <w:r w:rsidRPr="005B2075">
        <w:rPr>
          <w:rFonts w:ascii="Times New Roman" w:hAnsi="Times New Roman" w:cs="Times New Roman"/>
          <w:sz w:val="26"/>
          <w:szCs w:val="26"/>
        </w:rPr>
        <w:fldChar w:fldCharType="separate"/>
      </w:r>
      <w:r w:rsidRPr="005B2075">
        <w:rPr>
          <w:rFonts w:ascii="Times New Roman" w:hAnsi="Times New Roman" w:cs="Times New Roman"/>
          <w:color w:val="106BBE"/>
          <w:sz w:val="26"/>
          <w:szCs w:val="26"/>
        </w:rPr>
        <w:t>*(3)</w:t>
      </w:r>
      <w:r w:rsidRPr="005B2075">
        <w:rPr>
          <w:rFonts w:ascii="Times New Roman" w:hAnsi="Times New Roman" w:cs="Times New Roman"/>
          <w:sz w:val="26"/>
          <w:szCs w:val="26"/>
        </w:rPr>
        <w:fldChar w:fldCharType="end"/>
      </w:r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5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*(5)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Назначение объекта капитального строительства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N ___________________, ___________________________________________________________________________.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(согласно чертежу)                 (назначение объекта капитального строительства)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Предельные (минимальные и (или) максимальные) размеры земельных участков: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548"/>
        <w:gridCol w:w="823"/>
        <w:gridCol w:w="640"/>
        <w:gridCol w:w="1371"/>
        <w:gridCol w:w="5483"/>
      </w:tblGrid>
      <w:tr w:rsidR="003123BE" w:rsidRPr="005B2075" w:rsidTr="003123BE">
        <w:trPr>
          <w:trHeight w:val="723"/>
          <w:jc w:val="center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Номер участка согласно чертежу градостроительного плана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Длин</w:t>
            </w:r>
            <w:proofErr w:type="gram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gramEnd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м)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Ширина (м)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Площадь (</w:t>
            </w:r>
            <w:proofErr w:type="spell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spellEnd"/>
            <w:proofErr w:type="gramEnd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tabs>
                <w:tab w:val="center" w:pos="51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Зоны с особыми условиями использования территорий (</w:t>
            </w:r>
            <w:proofErr w:type="spell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spellEnd"/>
            <w:proofErr w:type="gramEnd"/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Зоны действия публичных сервитутов (кв. м)</w:t>
            </w:r>
          </w:p>
        </w:tc>
      </w:tr>
      <w:tr w:rsidR="003123BE" w:rsidRPr="005B2075" w:rsidTr="003123BE">
        <w:trPr>
          <w:trHeight w:val="192"/>
          <w:jc w:val="center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5B2075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207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</w:tbl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3" w:name="sub_1003"/>
      <w:r w:rsidRPr="005B2075">
        <w:rPr>
          <w:rFonts w:ascii="Times New Roman" w:hAnsi="Times New Roman" w:cs="Times New Roman"/>
          <w:sz w:val="26"/>
          <w:szCs w:val="26"/>
        </w:rPr>
        <w:t>3. Информация   о   расположенных  в  границах  земельного участка объектах капитального строительства и</w:t>
      </w:r>
    </w:p>
    <w:bookmarkEnd w:id="23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объектах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культурного наследия</w:t>
      </w:r>
      <w:hyperlink w:anchor="sub_11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*(1)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4" w:name="sub_1031"/>
      <w:r w:rsidRPr="005B2075">
        <w:rPr>
          <w:rFonts w:ascii="Times New Roman" w:hAnsi="Times New Roman" w:cs="Times New Roman"/>
          <w:sz w:val="26"/>
          <w:szCs w:val="26"/>
        </w:rPr>
        <w:t>3.1. Объекты капитального строительства</w:t>
      </w:r>
    </w:p>
    <w:bookmarkEnd w:id="24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N _________________________, __________________________________________________________________________,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(согласно чертежу                      (назначение объекта капитального строительства)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градостроительного плана)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инвентаризационный или кадастровый номер _________________________________,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технический или кадастровый паспорт объекта подготовлен 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(дата)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(наименование организации (органа) государственного кадастрового учета объектов недвижимости или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государственного технического учета и технической инвентаризации объектов капитального строительства)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5" w:name="sub_1032"/>
      <w:r w:rsidRPr="005B2075">
        <w:rPr>
          <w:rFonts w:ascii="Times New Roman" w:hAnsi="Times New Roman" w:cs="Times New Roman"/>
          <w:sz w:val="26"/>
          <w:szCs w:val="26"/>
        </w:rPr>
        <w:t xml:space="preserve">3.2.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Объекты,   включенные   в   единый государственный реестр объектов культурного наследия (памятников</w:t>
      </w:r>
      <w:proofErr w:type="gramEnd"/>
    </w:p>
    <w:bookmarkEnd w:id="25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истории и культуры) народов Российской Федерации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N _________________________, __________________________________________________________________________,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(согласно чертежу                        (назначение объекта культурного наследия)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градостроительного плана)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_______________________________________________________________________________________________________,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(наименование органа государственной власти, принявшего решение о включении выявленного объекта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культурного наследия в реестр, реквизиты этого решения)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регистрационный номер в реестре ___________________________________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(дата)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6" w:name="sub_1004"/>
      <w:r w:rsidRPr="005B2075">
        <w:rPr>
          <w:rFonts w:ascii="Times New Roman" w:hAnsi="Times New Roman" w:cs="Times New Roman"/>
          <w:sz w:val="26"/>
          <w:szCs w:val="26"/>
        </w:rPr>
        <w:t>4. Информация о разделении земельного участка</w:t>
      </w:r>
      <w:hyperlink w:anchor="sub_12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*(2)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*(3)</w:t>
        </w:r>
      </w:hyperlink>
      <w:r w:rsidRPr="005B2075">
        <w:rPr>
          <w:rFonts w:ascii="Times New Roman" w:hAnsi="Times New Roman" w:cs="Times New Roman"/>
          <w:sz w:val="26"/>
          <w:szCs w:val="26"/>
        </w:rPr>
        <w:t>,</w:t>
      </w:r>
      <w:hyperlink w:anchor="sub_14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*(4)</w:t>
        </w:r>
      </w:hyperlink>
    </w:p>
    <w:bookmarkEnd w:id="26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(наименование и реквизиты документа, определяющего возможность или невозможность разделения)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7" w:name="sub_1005"/>
      <w:r w:rsidRPr="005B2075">
        <w:rPr>
          <w:rFonts w:ascii="Times New Roman" w:hAnsi="Times New Roman" w:cs="Times New Roman"/>
          <w:sz w:val="26"/>
          <w:szCs w:val="26"/>
        </w:rPr>
        <w:t>5. Информация о технических условиях подключения (технологического присоединения) объектов  капитального</w:t>
      </w:r>
    </w:p>
    <w:bookmarkEnd w:id="27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строительства к сетям инженерно-технического обеспечения</w:t>
      </w:r>
      <w:hyperlink w:anchor="sub_17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*(7)</w:t>
        </w:r>
      </w:hyperlink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5B2075">
        <w:rPr>
          <w:rFonts w:ascii="Times New Roman" w:hAnsi="Times New Roman" w:cs="Times New Roman"/>
          <w:sz w:val="26"/>
          <w:szCs w:val="26"/>
        </w:rPr>
        <w:t>(наименование организации, выдавшей технические условия, реквизиты документа, содержащего в соответствии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с </w:t>
      </w:r>
      <w:hyperlink r:id="rId13" w:history="1">
        <w:r w:rsidRPr="005B2075">
          <w:rPr>
            <w:rFonts w:ascii="Times New Roman" w:hAnsi="Times New Roman" w:cs="Times New Roman"/>
            <w:color w:val="106BBE"/>
            <w:sz w:val="26"/>
            <w:szCs w:val="26"/>
          </w:rPr>
          <w:t>частью 7 статьи 48</w:t>
        </w:r>
      </w:hyperlink>
      <w:r w:rsidRPr="005B2075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 информацию о технических условиях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подключения (технологического присоединения) объектов капитального строительства к сетям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инженерно-технического обеспечения)</w:t>
      </w:r>
      <w:proofErr w:type="gramEnd"/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8" w:name="sub_1006"/>
      <w:r w:rsidRPr="005B2075">
        <w:rPr>
          <w:rFonts w:ascii="Times New Roman" w:hAnsi="Times New Roman" w:cs="Times New Roman"/>
          <w:sz w:val="26"/>
          <w:szCs w:val="26"/>
        </w:rPr>
        <w:t xml:space="preserve">6. Информация  о  наличии 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границ  зоны  планируемого размещения объектов капитального строительства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для</w:t>
      </w:r>
    </w:p>
    <w:bookmarkEnd w:id="28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государственных или муниципальных нужд (при наличии)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29" w:name="sub_1007"/>
      <w:r w:rsidRPr="005B2075">
        <w:rPr>
          <w:rFonts w:ascii="Times New Roman" w:hAnsi="Times New Roman" w:cs="Times New Roman"/>
          <w:sz w:val="26"/>
          <w:szCs w:val="26"/>
        </w:rPr>
        <w:t>7. Иная информация (при наличии)</w:t>
      </w:r>
    </w:p>
    <w:bookmarkEnd w:id="29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B2075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0" w:name="sub_11"/>
      <w:r w:rsidRPr="005B2075">
        <w:rPr>
          <w:rFonts w:ascii="Times New Roman" w:hAnsi="Times New Roman" w:cs="Times New Roman"/>
          <w:sz w:val="26"/>
          <w:szCs w:val="26"/>
        </w:rPr>
        <w:t>*(1) Заполняется в случае, если градостроительный план земельного участка утверждается в составе проекта межевания территории.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1" w:name="sub_12"/>
      <w:bookmarkEnd w:id="30"/>
      <w:r w:rsidRPr="005B2075">
        <w:rPr>
          <w:rFonts w:ascii="Times New Roman" w:hAnsi="Times New Roman" w:cs="Times New Roman"/>
          <w:sz w:val="26"/>
          <w:szCs w:val="26"/>
        </w:rPr>
        <w:t>*(2) Заполняется на земельные участки, на которые действие градостроительного регламента распространяется.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sub_13"/>
      <w:bookmarkEnd w:id="31"/>
      <w:r w:rsidRPr="005B2075">
        <w:rPr>
          <w:rFonts w:ascii="Times New Roman" w:hAnsi="Times New Roman" w:cs="Times New Roman"/>
          <w:sz w:val="26"/>
          <w:szCs w:val="26"/>
        </w:rPr>
        <w:t>*(3) Заполняется на земельный участок, на который градостроительный регламент не устанавливается.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3" w:name="sub_14"/>
      <w:bookmarkEnd w:id="32"/>
      <w:r w:rsidRPr="005B2075">
        <w:rPr>
          <w:rFonts w:ascii="Times New Roman" w:hAnsi="Times New Roman" w:cs="Times New Roman"/>
          <w:sz w:val="26"/>
          <w:szCs w:val="26"/>
        </w:rPr>
        <w:lastRenderedPageBreak/>
        <w:t>*(4) Заполняется на земельный участок, на который градостроительный регламент не распространяется.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4" w:name="sub_15"/>
      <w:bookmarkEnd w:id="33"/>
      <w:r w:rsidRPr="005B2075">
        <w:rPr>
          <w:rFonts w:ascii="Times New Roman" w:hAnsi="Times New Roman" w:cs="Times New Roman"/>
          <w:sz w:val="26"/>
          <w:szCs w:val="26"/>
        </w:rPr>
        <w:t xml:space="preserve">*(5) </w:t>
      </w:r>
      <w:proofErr w:type="gramStart"/>
      <w:r w:rsidRPr="005B2075">
        <w:rPr>
          <w:rFonts w:ascii="Times New Roman" w:hAnsi="Times New Roman" w:cs="Times New Roman"/>
          <w:sz w:val="26"/>
          <w:szCs w:val="26"/>
        </w:rPr>
        <w:t>Заполняется если соответствующие параметры установлены</w:t>
      </w:r>
      <w:proofErr w:type="gramEnd"/>
      <w:r w:rsidRPr="005B2075">
        <w:rPr>
          <w:rFonts w:ascii="Times New Roman" w:hAnsi="Times New Roman" w:cs="Times New Roman"/>
          <w:sz w:val="26"/>
          <w:szCs w:val="26"/>
        </w:rPr>
        <w:t xml:space="preserve"> градостроительным регламентом либо нормативными правовыми актами, регулирующими использования земельных участков, для которых градостроительные регламенты не устанавливаются или на которые градостроительные регламенты не распространяются.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5" w:name="sub_16"/>
      <w:bookmarkEnd w:id="34"/>
      <w:r w:rsidRPr="005B2075">
        <w:rPr>
          <w:rFonts w:ascii="Times New Roman" w:hAnsi="Times New Roman" w:cs="Times New Roman"/>
          <w:sz w:val="26"/>
          <w:szCs w:val="26"/>
        </w:rPr>
        <w:t>*(6) Указываются точки подключения, содержащиеся в технических условиях, выданных организацией, осуществляющей эксплуатацию сетей инженерно-технического обеспечения</w:t>
      </w: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6" w:name="sub_17"/>
      <w:bookmarkEnd w:id="35"/>
      <w:r w:rsidRPr="005B2075">
        <w:rPr>
          <w:rFonts w:ascii="Times New Roman" w:hAnsi="Times New Roman" w:cs="Times New Roman"/>
          <w:sz w:val="26"/>
          <w:szCs w:val="26"/>
        </w:rPr>
        <w:t>*(7) Документ, содержащий информацию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является приложением к градостроительному плану земельного участка.</w:t>
      </w:r>
    </w:p>
    <w:bookmarkEnd w:id="36"/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23BE" w:rsidRPr="005B2075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1B6CDC" w:rsidRPr="005B2075" w:rsidRDefault="001B6CDC" w:rsidP="003123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sectPr w:rsidR="001B6CDC" w:rsidRPr="005B2075" w:rsidSect="00F63DF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C6220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DE9F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EE0F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DCC6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84089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705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AFC51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446C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F443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E8F0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230408"/>
    <w:multiLevelType w:val="hybridMultilevel"/>
    <w:tmpl w:val="C2081D44"/>
    <w:lvl w:ilvl="0" w:tplc="7E14479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4908332E">
      <w:start w:val="1"/>
      <w:numFmt w:val="bullet"/>
      <w:lvlText w:val=""/>
      <w:lvlJc w:val="left"/>
      <w:pPr>
        <w:tabs>
          <w:tab w:val="num" w:pos="1931"/>
        </w:tabs>
        <w:ind w:left="1931" w:hanging="284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0F8627EE"/>
    <w:multiLevelType w:val="hybridMultilevel"/>
    <w:tmpl w:val="6DD28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D90B57"/>
    <w:multiLevelType w:val="hybridMultilevel"/>
    <w:tmpl w:val="6730F848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723A0C"/>
    <w:multiLevelType w:val="hybridMultilevel"/>
    <w:tmpl w:val="41302AF8"/>
    <w:lvl w:ilvl="0" w:tplc="A81E1816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6343AE"/>
    <w:multiLevelType w:val="hybridMultilevel"/>
    <w:tmpl w:val="595A237C"/>
    <w:lvl w:ilvl="0" w:tplc="4908332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>
    <w:nsid w:val="3400190B"/>
    <w:multiLevelType w:val="hybridMultilevel"/>
    <w:tmpl w:val="4A3A0D8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240E7892">
      <w:numFmt w:val="bullet"/>
      <w:lvlText w:val="-"/>
      <w:lvlJc w:val="left"/>
      <w:pPr>
        <w:tabs>
          <w:tab w:val="num" w:pos="2700"/>
        </w:tabs>
        <w:ind w:left="2700" w:hanging="375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0C0D00"/>
    <w:multiLevelType w:val="hybridMultilevel"/>
    <w:tmpl w:val="E2E2ABE6"/>
    <w:lvl w:ilvl="0" w:tplc="7C4280D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34A2C"/>
    <w:multiLevelType w:val="hybridMultilevel"/>
    <w:tmpl w:val="779867FA"/>
    <w:lvl w:ilvl="0" w:tplc="41EC730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28578F8"/>
    <w:multiLevelType w:val="hybridMultilevel"/>
    <w:tmpl w:val="28B2BD18"/>
    <w:lvl w:ilvl="0" w:tplc="7302A7D4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C10851"/>
    <w:multiLevelType w:val="hybridMultilevel"/>
    <w:tmpl w:val="6A4E917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86019AF"/>
    <w:multiLevelType w:val="hybridMultilevel"/>
    <w:tmpl w:val="E63E5F22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94C6FDB"/>
    <w:multiLevelType w:val="hybridMultilevel"/>
    <w:tmpl w:val="DE98EEB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50D665B"/>
    <w:multiLevelType w:val="hybridMultilevel"/>
    <w:tmpl w:val="1D2A560C"/>
    <w:lvl w:ilvl="0" w:tplc="E2DCBAF4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05"/>
        </w:tabs>
        <w:ind w:left="14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25"/>
        </w:tabs>
        <w:ind w:left="2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45"/>
        </w:tabs>
        <w:ind w:left="2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65"/>
        </w:tabs>
        <w:ind w:left="35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85"/>
        </w:tabs>
        <w:ind w:left="4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05"/>
        </w:tabs>
        <w:ind w:left="5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25"/>
        </w:tabs>
        <w:ind w:left="57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45"/>
        </w:tabs>
        <w:ind w:left="6445" w:hanging="360"/>
      </w:pPr>
      <w:rPr>
        <w:rFonts w:ascii="Wingdings" w:hAnsi="Wingdings" w:hint="default"/>
      </w:rPr>
    </w:lvl>
  </w:abstractNum>
  <w:abstractNum w:abstractNumId="24">
    <w:nsid w:val="66910B91"/>
    <w:multiLevelType w:val="hybridMultilevel"/>
    <w:tmpl w:val="F9DADCC6"/>
    <w:lvl w:ilvl="0" w:tplc="5CE63EEE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99B4023"/>
    <w:multiLevelType w:val="hybridMultilevel"/>
    <w:tmpl w:val="99F619F4"/>
    <w:lvl w:ilvl="0" w:tplc="7E14479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9C90D7A"/>
    <w:multiLevelType w:val="multilevel"/>
    <w:tmpl w:val="64267C1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3"/>
        </w:tabs>
        <w:ind w:left="793" w:hanging="51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86"/>
        </w:tabs>
        <w:ind w:left="1286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7">
    <w:nsid w:val="723C2A35"/>
    <w:multiLevelType w:val="hybridMultilevel"/>
    <w:tmpl w:val="C69E145E"/>
    <w:lvl w:ilvl="0" w:tplc="7B26D226">
      <w:start w:val="1"/>
      <w:numFmt w:val="bullet"/>
      <w:lvlText w:val=""/>
      <w:lvlJc w:val="left"/>
      <w:pPr>
        <w:tabs>
          <w:tab w:val="num" w:pos="312"/>
        </w:tabs>
        <w:ind w:left="284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FA21F0"/>
    <w:multiLevelType w:val="hybridMultilevel"/>
    <w:tmpl w:val="BF6C2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4C382A"/>
    <w:multiLevelType w:val="hybridMultilevel"/>
    <w:tmpl w:val="95A8CCB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3"/>
  </w:num>
  <w:num w:numId="4">
    <w:abstractNumId w:val="19"/>
  </w:num>
  <w:num w:numId="5">
    <w:abstractNumId w:val="17"/>
  </w:num>
  <w:num w:numId="6">
    <w:abstractNumId w:val="18"/>
  </w:num>
  <w:num w:numId="7">
    <w:abstractNumId w:val="14"/>
  </w:num>
  <w:num w:numId="8">
    <w:abstractNumId w:val="10"/>
  </w:num>
  <w:num w:numId="9">
    <w:abstractNumId w:val="25"/>
  </w:num>
  <w:num w:numId="10">
    <w:abstractNumId w:val="20"/>
  </w:num>
  <w:num w:numId="11">
    <w:abstractNumId w:val="22"/>
  </w:num>
  <w:num w:numId="12">
    <w:abstractNumId w:val="28"/>
  </w:num>
  <w:num w:numId="13">
    <w:abstractNumId w:val="21"/>
  </w:num>
  <w:num w:numId="14">
    <w:abstractNumId w:val="12"/>
  </w:num>
  <w:num w:numId="15">
    <w:abstractNumId w:val="2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29"/>
  </w:num>
  <w:num w:numId="28">
    <w:abstractNumId w:val="15"/>
  </w:num>
  <w:num w:numId="29">
    <w:abstractNumId w:val="30"/>
  </w:num>
  <w:num w:numId="30">
    <w:abstractNumId w:val="26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7C"/>
    <w:rsid w:val="0004613C"/>
    <w:rsid w:val="001B6CDC"/>
    <w:rsid w:val="001C447C"/>
    <w:rsid w:val="002D210A"/>
    <w:rsid w:val="003123BE"/>
    <w:rsid w:val="005B2075"/>
    <w:rsid w:val="00686CF9"/>
    <w:rsid w:val="00834C39"/>
    <w:rsid w:val="00B5525F"/>
    <w:rsid w:val="00F6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C44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1C44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1C447C"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4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1C44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1C447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C447C"/>
  </w:style>
  <w:style w:type="character" w:customStyle="1" w:styleId="HeaderChar">
    <w:name w:val="Header Char"/>
    <w:locked/>
    <w:rsid w:val="001C447C"/>
    <w:rPr>
      <w:rFonts w:ascii="Times New Roman" w:hAnsi="Times New Roman"/>
      <w:sz w:val="24"/>
    </w:rPr>
  </w:style>
  <w:style w:type="paragraph" w:styleId="a3">
    <w:name w:val="header"/>
    <w:basedOn w:val="a"/>
    <w:link w:val="a4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semiHidden/>
    <w:locked/>
    <w:rsid w:val="001C447C"/>
    <w:rPr>
      <w:rFonts w:ascii="Times New Roman" w:hAnsi="Times New Roman"/>
      <w:sz w:val="24"/>
    </w:rPr>
  </w:style>
  <w:style w:type="paragraph" w:styleId="a5">
    <w:name w:val="Body Text Indent"/>
    <w:basedOn w:val="a"/>
    <w:link w:val="a6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semiHidden/>
    <w:locked/>
    <w:rsid w:val="001C447C"/>
    <w:rPr>
      <w:rFonts w:ascii="Times New Roman" w:hAnsi="Times New Roman"/>
      <w:sz w:val="24"/>
    </w:rPr>
  </w:style>
  <w:style w:type="paragraph" w:styleId="21">
    <w:name w:val="Body Text 2"/>
    <w:basedOn w:val="a"/>
    <w:link w:val="22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C44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1C447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rsid w:val="001C447C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rsid w:val="001C447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1C447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1C447C"/>
    <w:pPr>
      <w:spacing w:after="1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C44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Hyperlink"/>
    <w:rsid w:val="001C447C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rsid w:val="001C447C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C447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3">
    <w:name w:val="Текст1"/>
    <w:basedOn w:val="a"/>
    <w:rsid w:val="001C447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0">
    <w:name w:val="ConsPlu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нак1 Знак Знак Знак"/>
    <w:basedOn w:val="a"/>
    <w:rsid w:val="001C44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lock Text"/>
    <w:basedOn w:val="a"/>
    <w:rsid w:val="001C447C"/>
    <w:pPr>
      <w:spacing w:after="0" w:line="240" w:lineRule="auto"/>
      <w:ind w:left="567" w:right="851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Цветовое выделение"/>
    <w:rsid w:val="001C447C"/>
    <w:rPr>
      <w:b/>
      <w:bCs/>
      <w:color w:val="000080"/>
    </w:rPr>
  </w:style>
  <w:style w:type="character" w:customStyle="1" w:styleId="ad">
    <w:name w:val="Гипертекстовая ссылка"/>
    <w:basedOn w:val="ac"/>
    <w:rsid w:val="001C447C"/>
    <w:rPr>
      <w:b/>
      <w:bCs/>
      <w:color w:val="008000"/>
    </w:rPr>
  </w:style>
  <w:style w:type="paragraph" w:customStyle="1" w:styleId="ConsPlusNonformat">
    <w:name w:val="ConsPlu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C4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C4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834C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C44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1C44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1C447C"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4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1C44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1C447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C447C"/>
  </w:style>
  <w:style w:type="character" w:customStyle="1" w:styleId="HeaderChar">
    <w:name w:val="Header Char"/>
    <w:locked/>
    <w:rsid w:val="001C447C"/>
    <w:rPr>
      <w:rFonts w:ascii="Times New Roman" w:hAnsi="Times New Roman"/>
      <w:sz w:val="24"/>
    </w:rPr>
  </w:style>
  <w:style w:type="paragraph" w:styleId="a3">
    <w:name w:val="header"/>
    <w:basedOn w:val="a"/>
    <w:link w:val="a4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semiHidden/>
    <w:locked/>
    <w:rsid w:val="001C447C"/>
    <w:rPr>
      <w:rFonts w:ascii="Times New Roman" w:hAnsi="Times New Roman"/>
      <w:sz w:val="24"/>
    </w:rPr>
  </w:style>
  <w:style w:type="paragraph" w:styleId="a5">
    <w:name w:val="Body Text Indent"/>
    <w:basedOn w:val="a"/>
    <w:link w:val="a6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semiHidden/>
    <w:locked/>
    <w:rsid w:val="001C447C"/>
    <w:rPr>
      <w:rFonts w:ascii="Times New Roman" w:hAnsi="Times New Roman"/>
      <w:sz w:val="24"/>
    </w:rPr>
  </w:style>
  <w:style w:type="paragraph" w:styleId="21">
    <w:name w:val="Body Text 2"/>
    <w:basedOn w:val="a"/>
    <w:link w:val="22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C44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1C447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rsid w:val="001C447C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rsid w:val="001C447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1C447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1C447C"/>
    <w:pPr>
      <w:spacing w:after="1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C44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Hyperlink"/>
    <w:rsid w:val="001C447C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rsid w:val="001C447C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C447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3">
    <w:name w:val="Текст1"/>
    <w:basedOn w:val="a"/>
    <w:rsid w:val="001C447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0">
    <w:name w:val="ConsPlu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нак1 Знак Знак Знак"/>
    <w:basedOn w:val="a"/>
    <w:rsid w:val="001C44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lock Text"/>
    <w:basedOn w:val="a"/>
    <w:rsid w:val="001C447C"/>
    <w:pPr>
      <w:spacing w:after="0" w:line="240" w:lineRule="auto"/>
      <w:ind w:left="567" w:right="851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Цветовое выделение"/>
    <w:rsid w:val="001C447C"/>
    <w:rPr>
      <w:b/>
      <w:bCs/>
      <w:color w:val="000080"/>
    </w:rPr>
  </w:style>
  <w:style w:type="character" w:customStyle="1" w:styleId="ad">
    <w:name w:val="Гипертекстовая ссылка"/>
    <w:basedOn w:val="ac"/>
    <w:rsid w:val="001C447C"/>
    <w:rPr>
      <w:b/>
      <w:bCs/>
      <w:color w:val="008000"/>
    </w:rPr>
  </w:style>
  <w:style w:type="paragraph" w:customStyle="1" w:styleId="ConsPlusNonformat">
    <w:name w:val="ConsPlu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C4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C4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834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garantF1://12038258.4807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12038257.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ort_org_otd@oneg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6792</Words>
  <Characters>38717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2</cp:revision>
  <cp:lastPrinted>2017-01-30T09:11:00Z</cp:lastPrinted>
  <dcterms:created xsi:type="dcterms:W3CDTF">2017-03-27T10:49:00Z</dcterms:created>
  <dcterms:modified xsi:type="dcterms:W3CDTF">2017-03-27T10:49:00Z</dcterms:modified>
</cp:coreProperties>
</file>