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6914" w:rsidRDefault="00E06914" w:rsidP="00E06914">
      <w:pPr>
        <w:jc w:val="right"/>
        <w:rPr>
          <w:sz w:val="28"/>
          <w:szCs w:val="28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pt;margin-top:20.9pt;width:53.25pt;height:71pt;z-index:251658240" o:allowincell="f">
            <v:imagedata r:id="rId7" o:title=""/>
            <w10:wrap type="topAndBottom"/>
          </v:shape>
          <o:OLEObject Type="Embed" ProgID="MSPhotoEd.3" ShapeID="_x0000_s1026" DrawAspect="Content" ObjectID="_1706343069" r:id="rId8"/>
        </w:object>
      </w:r>
    </w:p>
    <w:p w:rsidR="00E06914" w:rsidRDefault="00E06914" w:rsidP="00E06914">
      <w:pPr>
        <w:jc w:val="right"/>
        <w:rPr>
          <w:sz w:val="28"/>
          <w:szCs w:val="28"/>
        </w:rPr>
      </w:pPr>
    </w:p>
    <w:p w:rsidR="00E06914" w:rsidRDefault="00E06914" w:rsidP="00E06914">
      <w:pPr>
        <w:keepNext/>
        <w:tabs>
          <w:tab w:val="left" w:pos="6521"/>
        </w:tabs>
        <w:spacing w:after="120"/>
        <w:jc w:val="center"/>
        <w:outlineLvl w:val="0"/>
        <w:rPr>
          <w:b/>
          <w:sz w:val="6"/>
          <w:szCs w:val="28"/>
        </w:rPr>
      </w:pPr>
    </w:p>
    <w:p w:rsidR="00E06914" w:rsidRDefault="00E06914" w:rsidP="00E06914">
      <w:pPr>
        <w:keepNext/>
        <w:tabs>
          <w:tab w:val="left" w:pos="6521"/>
        </w:tabs>
        <w:spacing w:after="12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E06914" w:rsidRDefault="00E06914" w:rsidP="00E06914">
      <w:pPr>
        <w:tabs>
          <w:tab w:val="left" w:pos="6521"/>
        </w:tabs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</w:t>
      </w:r>
    </w:p>
    <w:p w:rsidR="00E06914" w:rsidRDefault="00E06914" w:rsidP="00E06914">
      <w:pPr>
        <w:tabs>
          <w:tab w:val="left" w:pos="6521"/>
        </w:tabs>
        <w:spacing w:after="120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СОРТАВАЛЬСКОГО МУНИЦИПАЛЬНОГО РАЙОНА</w:t>
      </w:r>
    </w:p>
    <w:p w:rsidR="00E06914" w:rsidRDefault="00E06914" w:rsidP="00E06914">
      <w:pPr>
        <w:keepNext/>
        <w:spacing w:after="120"/>
        <w:jc w:val="center"/>
        <w:outlineLvl w:val="0"/>
        <w:rPr>
          <w:b/>
          <w:sz w:val="28"/>
          <w:szCs w:val="20"/>
        </w:rPr>
      </w:pPr>
      <w:r>
        <w:rPr>
          <w:b/>
          <w:sz w:val="28"/>
          <w:szCs w:val="20"/>
        </w:rPr>
        <w:t>ПОСТАНОВЛЕНИЕ</w:t>
      </w:r>
    </w:p>
    <w:p w:rsidR="00E06914" w:rsidRDefault="00E06914" w:rsidP="00E06914">
      <w:pPr>
        <w:jc w:val="center"/>
        <w:rPr>
          <w:sz w:val="28"/>
          <w:szCs w:val="28"/>
        </w:rPr>
      </w:pPr>
    </w:p>
    <w:p w:rsidR="00E06914" w:rsidRDefault="00E06914" w:rsidP="00E06914">
      <w:pPr>
        <w:pStyle w:val="a3"/>
        <w:rPr>
          <w:szCs w:val="28"/>
        </w:rPr>
      </w:pPr>
      <w:r>
        <w:rPr>
          <w:szCs w:val="28"/>
        </w:rPr>
        <w:t>от «____» ______________ 202</w:t>
      </w:r>
      <w:r>
        <w:rPr>
          <w:szCs w:val="28"/>
          <w:lang w:val="ru-RU"/>
        </w:rPr>
        <w:t>2</w:t>
      </w:r>
      <w:r>
        <w:rPr>
          <w:szCs w:val="28"/>
        </w:rPr>
        <w:t xml:space="preserve"> г.</w:t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    </w:t>
      </w:r>
      <w:r>
        <w:rPr>
          <w:szCs w:val="28"/>
        </w:rPr>
        <w:tab/>
        <w:t xml:space="preserve">     № ______</w:t>
      </w:r>
    </w:p>
    <w:p w:rsidR="00E06914" w:rsidRDefault="00E06914" w:rsidP="00E06914">
      <w:pPr>
        <w:pStyle w:val="a3"/>
        <w:jc w:val="center"/>
        <w:rPr>
          <w:b/>
          <w:szCs w:val="28"/>
        </w:rPr>
      </w:pPr>
    </w:p>
    <w:p w:rsidR="00E06914" w:rsidRDefault="00E06914" w:rsidP="00E06914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О проведении публичных слушаний по проекту о внесении </w:t>
      </w:r>
    </w:p>
    <w:p w:rsidR="00E06914" w:rsidRDefault="00E06914" w:rsidP="00E06914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изменений в правила землепользования и застройки</w:t>
      </w:r>
    </w:p>
    <w:p w:rsidR="00E06914" w:rsidRDefault="00E06914" w:rsidP="00E06914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 Хаапалампинского сельского поселения</w:t>
      </w:r>
    </w:p>
    <w:p w:rsidR="00E06914" w:rsidRDefault="00E06914" w:rsidP="00E06914">
      <w:pPr>
        <w:pStyle w:val="a3"/>
        <w:jc w:val="center"/>
        <w:rPr>
          <w:b/>
          <w:szCs w:val="28"/>
        </w:rPr>
      </w:pPr>
    </w:p>
    <w:p w:rsidR="00E06914" w:rsidRDefault="00E06914" w:rsidP="00E06914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обращения администрации Сортавальского муниципального района </w:t>
      </w:r>
      <w:r>
        <w:rPr>
          <w:color w:val="000000"/>
          <w:sz w:val="28"/>
          <w:szCs w:val="28"/>
        </w:rPr>
        <w:t>(№ 02-906/11Сорт-и от 10.02.2022 г</w:t>
      </w:r>
      <w:r>
        <w:rPr>
          <w:sz w:val="28"/>
          <w:szCs w:val="28"/>
        </w:rPr>
        <w:t>.), п. 11, 12 приложения № 2 «Порядок и сроки проведения работ по подготовке проекта о внесении изменений в правила землепользования и застройки Хаапалампинского сельского поселения», утвержденного распоряжением администрации Сортавальского муниципального района от 06.12.2021 г. № 739 «О подготовке проекта о внесении изменений в правила землепользования и застройки Хаапалампинского сельского поселения», руководствуясь ст. 5.1, 31, 33 Градостроительного кодекса Российской Федерации, ст. 14, 28 Федерального закона от 06.10.2003 г. № 131-ФЗ «Об общих принципах организации местного самоуправления в Российской Федерации», Законом Республики Карелия от 02.11.2012 г. № 1644-ЗРК «О некоторых вопросах градостроительной деятельности в Республике Карелия»,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 и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Хаапалампинского сельского поселения постановляю:</w:t>
      </w:r>
    </w:p>
    <w:p w:rsidR="00E06914" w:rsidRDefault="00E06914" w:rsidP="00E06914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E06914" w:rsidRDefault="00E06914" w:rsidP="00E06914">
      <w:pPr>
        <w:numPr>
          <w:ilvl w:val="0"/>
          <w:numId w:val="1"/>
        </w:numPr>
        <w:tabs>
          <w:tab w:val="num" w:pos="0"/>
        </w:tabs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Провести публичные слушания по проекту о внесении изменений в правила землепользования и застройки Хаапалампинского сельского </w:t>
      </w:r>
      <w:r>
        <w:rPr>
          <w:sz w:val="28"/>
          <w:szCs w:val="28"/>
        </w:rPr>
        <w:lastRenderedPageBreak/>
        <w:t xml:space="preserve">поселения, </w:t>
      </w:r>
      <w:bookmarkStart w:id="0" w:name="_Hlk530047042"/>
      <w:bookmarkStart w:id="1" w:name="_Hlk535317076"/>
      <w:bookmarkStart w:id="2" w:name="_Hlk536432222"/>
      <w:r>
        <w:rPr>
          <w:sz w:val="28"/>
          <w:szCs w:val="28"/>
        </w:rPr>
        <w:t>связанные с разработкой документов градостроительного зонирования в границах земельного участка с кадастровым номером 10:07:0062201:242 (далее – Проект).</w:t>
      </w:r>
    </w:p>
    <w:bookmarkEnd w:id="0"/>
    <w:bookmarkEnd w:id="1"/>
    <w:bookmarkEnd w:id="2"/>
    <w:p w:rsidR="00E06914" w:rsidRDefault="00E06914" w:rsidP="00E06914">
      <w:pPr>
        <w:numPr>
          <w:ilvl w:val="0"/>
          <w:numId w:val="1"/>
        </w:numPr>
        <w:tabs>
          <w:tab w:val="num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E06914" w:rsidRDefault="00E06914" w:rsidP="00E069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оповещение о начале публичных слушаний и опубликование оповещения в районной газете «Ладога-Сортавала» не позднее чем за семь дней до дня размещения на официальном сайте администрации Сортавальского муниципального района проекта;</w:t>
      </w:r>
    </w:p>
    <w:p w:rsidR="00E06914" w:rsidRDefault="00E06914" w:rsidP="00E069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 и Хаапалампинского сельского поселения.</w:t>
      </w:r>
    </w:p>
    <w:p w:rsidR="00E06914" w:rsidRDefault="00E06914" w:rsidP="00E069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размещение Проекта на официальном сайте администрации Сортавальского муниципального района в сети Интернет;</w:t>
      </w:r>
    </w:p>
    <w:p w:rsidR="00E06914" w:rsidRDefault="00E06914" w:rsidP="00E069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проведение экспозиции Проекта в течение периода его размещения;</w:t>
      </w:r>
    </w:p>
    <w:p w:rsidR="00E06914" w:rsidRDefault="00E06914" w:rsidP="00E069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проведение собрания участников публичных слушаний;</w:t>
      </w:r>
    </w:p>
    <w:p w:rsidR="00E06914" w:rsidRDefault="00E06914" w:rsidP="00E069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подготовку и оформление протокола публичных слушаний;</w:t>
      </w:r>
    </w:p>
    <w:p w:rsidR="00E06914" w:rsidRDefault="00E06914" w:rsidP="00E069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 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E06914" w:rsidRDefault="00E06914" w:rsidP="00E069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Срок проведения публичных слушаний по Проекту: не менее одного и не более трех месяцев со дня опубликования Проекта.</w:t>
      </w:r>
    </w:p>
    <w:p w:rsidR="00E06914" w:rsidRDefault="00E06914" w:rsidP="00E06914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Местом проведения собрания участников публичных слушаний определить здание администрации Хаапалампинского сельского поселения.</w:t>
      </w:r>
    </w:p>
    <w:p w:rsidR="00E06914" w:rsidRDefault="00E06914" w:rsidP="00E06914">
      <w:pPr>
        <w:pStyle w:val="a3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Cs w:val="28"/>
        </w:rPr>
      </w:pPr>
      <w:r>
        <w:rPr>
          <w:szCs w:val="28"/>
        </w:rPr>
        <w:t>В период размещения Проекта и информационных материалов к нему и проведения экспозиции Проекта участники публичных слушаний имеют право вносить предложения и замечания, касающиеся такого Проекта:</w:t>
      </w:r>
    </w:p>
    <w:p w:rsidR="00E06914" w:rsidRDefault="00E06914" w:rsidP="00E06914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1) в письменной или устной форме в ходе проведения собрания участников публичных слушаний;</w:t>
      </w:r>
    </w:p>
    <w:p w:rsidR="00E06914" w:rsidRDefault="00E06914" w:rsidP="00E06914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2) в письменной форме в адрес организатора публичных слушаний;</w:t>
      </w:r>
    </w:p>
    <w:p w:rsidR="00E06914" w:rsidRDefault="00E06914" w:rsidP="00E06914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3) посредством записи в книге (журнале) учета посетителей экспозиции Проекта.</w:t>
      </w:r>
    </w:p>
    <w:p w:rsidR="00E06914" w:rsidRDefault="00E06914" w:rsidP="00E06914">
      <w:pPr>
        <w:pStyle w:val="a3"/>
        <w:numPr>
          <w:ilvl w:val="0"/>
          <w:numId w:val="2"/>
        </w:numPr>
        <w:ind w:left="0" w:firstLine="709"/>
        <w:jc w:val="both"/>
        <w:rPr>
          <w:szCs w:val="28"/>
        </w:rPr>
      </w:pPr>
      <w:r>
        <w:rPr>
          <w:szCs w:val="28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E06914" w:rsidRDefault="00E06914" w:rsidP="00E06914">
      <w:pPr>
        <w:pStyle w:val="a3"/>
        <w:rPr>
          <w:szCs w:val="28"/>
        </w:rPr>
      </w:pPr>
    </w:p>
    <w:p w:rsidR="00E06914" w:rsidRDefault="00E06914" w:rsidP="00E06914">
      <w:pPr>
        <w:pStyle w:val="a3"/>
        <w:rPr>
          <w:szCs w:val="28"/>
        </w:rPr>
      </w:pPr>
    </w:p>
    <w:p w:rsidR="00E06914" w:rsidRDefault="00E06914" w:rsidP="00E06914">
      <w:pPr>
        <w:rPr>
          <w:sz w:val="28"/>
          <w:szCs w:val="28"/>
        </w:rPr>
      </w:pPr>
      <w:r>
        <w:rPr>
          <w:sz w:val="28"/>
          <w:szCs w:val="28"/>
        </w:rPr>
        <w:t xml:space="preserve">Глава Сортавальского </w:t>
      </w:r>
    </w:p>
    <w:p w:rsidR="00E06914" w:rsidRDefault="00E06914" w:rsidP="00E06914">
      <w:pPr>
        <w:rPr>
          <w:sz w:val="28"/>
          <w:szCs w:val="28"/>
        </w:rPr>
      </w:pPr>
      <w:r>
        <w:rPr>
          <w:sz w:val="28"/>
          <w:szCs w:val="28"/>
        </w:rPr>
        <w:t>муниципального района – Председатель Совета</w:t>
      </w:r>
    </w:p>
    <w:p w:rsidR="00382E15" w:rsidRDefault="00E06914" w:rsidP="00E06914">
      <w:r>
        <w:rPr>
          <w:sz w:val="28"/>
          <w:szCs w:val="28"/>
        </w:rPr>
        <w:t>Сортавальского муниципального района                                         Р.Н. Гулевич</w:t>
      </w:r>
    </w:p>
    <w:sectPr w:rsidR="00382E1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0DF1" w:rsidRDefault="00410DF1" w:rsidP="00E06914">
      <w:r>
        <w:separator/>
      </w:r>
    </w:p>
  </w:endnote>
  <w:endnote w:type="continuationSeparator" w:id="0">
    <w:p w:rsidR="00410DF1" w:rsidRDefault="00410DF1" w:rsidP="00E06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6914" w:rsidRDefault="00E06914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6914" w:rsidRDefault="00E06914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6914" w:rsidRDefault="00E0691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0DF1" w:rsidRDefault="00410DF1" w:rsidP="00E06914">
      <w:r>
        <w:separator/>
      </w:r>
    </w:p>
  </w:footnote>
  <w:footnote w:type="continuationSeparator" w:id="0">
    <w:p w:rsidR="00410DF1" w:rsidRDefault="00410DF1" w:rsidP="00E069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6914" w:rsidRDefault="00E0691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6914" w:rsidRDefault="00E06914" w:rsidP="00E06914">
    <w:pPr>
      <w:pStyle w:val="a5"/>
      <w:jc w:val="right"/>
    </w:pPr>
    <w:r>
      <w:t>ПРОЕКТ</w:t>
    </w:r>
    <w:bookmarkStart w:id="3" w:name="_GoBack"/>
    <w:bookmarkEnd w:id="3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6914" w:rsidRDefault="00E0691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CB2EF7"/>
    <w:multiLevelType w:val="hybridMultilevel"/>
    <w:tmpl w:val="2E7A89CC"/>
    <w:lvl w:ilvl="0" w:tplc="30E29C72">
      <w:start w:val="1"/>
      <w:numFmt w:val="decimal"/>
      <w:suff w:val="space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DCD004B"/>
    <w:multiLevelType w:val="hybridMultilevel"/>
    <w:tmpl w:val="BBF437B4"/>
    <w:lvl w:ilvl="0" w:tplc="6F5C93FC">
      <w:start w:val="4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EFD"/>
    <w:rsid w:val="00382E15"/>
    <w:rsid w:val="00410DF1"/>
    <w:rsid w:val="009D0EFD"/>
    <w:rsid w:val="00E06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570E660A-0EE7-4A50-84EF-FF2375231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9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06914"/>
    <w:rPr>
      <w:sz w:val="28"/>
      <w:szCs w:val="20"/>
      <w:lang w:val="x-none"/>
    </w:rPr>
  </w:style>
  <w:style w:type="character" w:customStyle="1" w:styleId="a4">
    <w:name w:val="Основной текст Знак"/>
    <w:basedOn w:val="a0"/>
    <w:link w:val="a3"/>
    <w:semiHidden/>
    <w:rsid w:val="00E06914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5">
    <w:name w:val="header"/>
    <w:basedOn w:val="a"/>
    <w:link w:val="a6"/>
    <w:uiPriority w:val="99"/>
    <w:unhideWhenUsed/>
    <w:rsid w:val="00E069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069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069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0691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881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606</Words>
  <Characters>3459</Characters>
  <Application>Microsoft Office Word</Application>
  <DocSecurity>0</DocSecurity>
  <Lines>28</Lines>
  <Paragraphs>8</Paragraphs>
  <ScaleCrop>false</ScaleCrop>
  <Company/>
  <LinksUpToDate>false</LinksUpToDate>
  <CharactersWithSpaces>4057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WORKST044</dc:creator>
  <cp:keywords/>
  <dc:description/>
  <cp:lastModifiedBy>WORKST044</cp:lastModifiedBy>
  <cp:revision>2</cp:revision>
  <dcterms:created xsi:type="dcterms:W3CDTF">2022-02-14T08:25:00Z</dcterms:created>
  <dcterms:modified xsi:type="dcterms:W3CDTF">2022-02-14T08:25:00Z</dcterms:modified>
</cp:coreProperties>
</file>