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Pr="0076627F" w:rsidRDefault="00E430D3" w:rsidP="00E430D3">
      <w:pPr>
        <w:jc w:val="right"/>
        <w:rPr>
          <w:rFonts w:ascii="Times New Roman" w:hAnsi="Times New Roman" w:cs="Times New Roman"/>
          <w:sz w:val="26"/>
          <w:szCs w:val="26"/>
        </w:rPr>
      </w:pPr>
      <w:r w:rsidRPr="0076627F">
        <w:rPr>
          <w:rFonts w:ascii="Times New Roman" w:hAnsi="Times New Roman" w:cs="Times New Roman"/>
          <w:sz w:val="26"/>
          <w:szCs w:val="26"/>
        </w:rPr>
        <w:t>Проект</w:t>
      </w:r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2682875</wp:posOffset>
            </wp:positionH>
            <wp:positionV relativeFrom="paragraph">
              <wp:posOffset>67310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3"/>
        <w:gridCol w:w="4730"/>
      </w:tblGrid>
      <w:tr w:rsidR="00E430D3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«____» _______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№ _____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Pr="00E430D3" w:rsidRDefault="00E430D3" w:rsidP="00766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», утвержденный Постановлением администрации Сортавальского муниципального района от 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05.07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.2012г. № 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82</w:t>
            </w:r>
          </w:p>
        </w:tc>
      </w:tr>
    </w:tbl>
    <w:p w:rsidR="00E430D3" w:rsidRPr="00E430D3" w:rsidRDefault="00E430D3" w:rsidP="00766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27 июля 2010 г. № 210-ФЗ «Об организации 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 управления", Федеральным законом от 01.12.2014 г. № 419-ФЗ «О внесении изменений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отдельные законодательные акты Российской Федерации по вопросам социальной защиты инвалидов в связи с ратификацией конвенции о правах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инвалидов», 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</w:t>
      </w:r>
      <w:r w:rsidR="0076627F" w:rsidRPr="007662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аренду, а также объектах недвижимого имущества, предназначенных для отчуждения в порядке приватизации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утвержденный Постановлением администрации Сортавальского муниципального района от </w:t>
      </w:r>
      <w:r w:rsidR="0076627F" w:rsidRPr="0076627F">
        <w:rPr>
          <w:rFonts w:ascii="Times New Roman" w:eastAsia="Times New Roman" w:hAnsi="Times New Roman" w:cs="Times New Roman"/>
          <w:sz w:val="26"/>
          <w:szCs w:val="26"/>
          <w:lang w:eastAsia="ru-RU"/>
        </w:rPr>
        <w:t>05.07.2012г. № 82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423D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976F86" w:rsidRPr="00976F86">
        <w:rPr>
          <w:rFonts w:ascii="Times New Roman" w:eastAsia="Times New Roman" w:hAnsi="Times New Roman" w:cs="Times New Roman"/>
          <w:sz w:val="26"/>
          <w:szCs w:val="26"/>
          <w:lang w:eastAsia="ru-RU"/>
        </w:rPr>
        <w:t>2.17</w:t>
      </w:r>
      <w:r w:rsidR="00976F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6F86" w:rsidRPr="00976F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627F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 а</w:t>
            </w:r>
            <w:bookmarkStart w:id="0" w:name="_GoBack"/>
            <w:bookmarkEnd w:id="0"/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дминистрации</w:t>
            </w:r>
          </w:p>
        </w:tc>
        <w:tc>
          <w:tcPr>
            <w:tcW w:w="4927" w:type="dxa"/>
            <w:hideMark/>
          </w:tcPr>
          <w:p w:rsidR="0076627F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Л.П. Гулевич</w:t>
            </w:r>
          </w:p>
        </w:tc>
      </w:tr>
    </w:tbl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30D3" w:rsidRPr="00E430D3" w:rsidSect="003C06C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3C06CC"/>
    <w:rsid w:val="00423DBA"/>
    <w:rsid w:val="0076627F"/>
    <w:rsid w:val="00976F86"/>
    <w:rsid w:val="00BB226E"/>
    <w:rsid w:val="00E4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8</cp:revision>
  <cp:lastPrinted>2015-07-08T07:40:00Z</cp:lastPrinted>
  <dcterms:created xsi:type="dcterms:W3CDTF">2015-07-07T13:31:00Z</dcterms:created>
  <dcterms:modified xsi:type="dcterms:W3CDTF">2015-07-10T06:12:00Z</dcterms:modified>
</cp:coreProperties>
</file>