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 xml:space="preserve">«___» ________ 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</w:t>
      </w:r>
      <w:r>
        <w:rPr>
          <w:rFonts w:ascii="Segoe UI Symbol" w:hAnsi="Segoe UI Symbol" w:cs="Segoe UI Symbol"/>
          <w:sz w:val="26"/>
          <w:szCs w:val="26"/>
        </w:rPr>
        <w:t>№</w:t>
      </w:r>
      <w:r w:rsidRPr="00484339">
        <w:rPr>
          <w:rFonts w:ascii="Times New Roman" w:hAnsi="Times New Roman" w:cs="Times New Roman"/>
          <w:sz w:val="26"/>
          <w:szCs w:val="26"/>
        </w:rPr>
        <w:t xml:space="preserve"> _____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 предоставления разрешени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10:07: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0040806:166 и 10:07:0040806:167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763111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763111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763111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763111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Pr="00484339">
        <w:rPr>
          <w:rFonts w:ascii="Times New Roman" w:hAnsi="Times New Roman" w:cs="Times New Roman"/>
          <w:sz w:val="28"/>
          <w:szCs w:val="28"/>
        </w:rPr>
        <w:t>» (</w:t>
      </w:r>
      <w:r w:rsidR="00763111">
        <w:rPr>
          <w:rFonts w:ascii="Times New Roman" w:hAnsi="Times New Roman" w:cs="Times New Roman"/>
          <w:sz w:val="28"/>
          <w:szCs w:val="28"/>
        </w:rPr>
        <w:t>13.1</w:t>
      </w:r>
      <w:r w:rsidRPr="00484339">
        <w:rPr>
          <w:rFonts w:ascii="Times New Roman" w:hAnsi="Times New Roman" w:cs="Times New Roman"/>
          <w:sz w:val="28"/>
          <w:szCs w:val="28"/>
        </w:rPr>
        <w:t xml:space="preserve">) для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</w:t>
      </w:r>
      <w:r w:rsidR="00763111">
        <w:rPr>
          <w:rFonts w:ascii="Times New Roman" w:hAnsi="Times New Roman" w:cs="Times New Roman"/>
          <w:sz w:val="28"/>
          <w:szCs w:val="28"/>
        </w:rPr>
        <w:t>ых</w:t>
      </w:r>
      <w:r w:rsidR="00D30F23" w:rsidRPr="0048433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63111">
        <w:rPr>
          <w:rFonts w:ascii="Times New Roman" w:hAnsi="Times New Roman" w:cs="Times New Roman"/>
          <w:sz w:val="28"/>
          <w:szCs w:val="28"/>
        </w:rPr>
        <w:t>ов</w:t>
      </w:r>
      <w:r w:rsidR="00D30F23">
        <w:rPr>
          <w:rFonts w:ascii="Times New Roman" w:hAnsi="Times New Roman" w:cs="Times New Roman"/>
          <w:sz w:val="28"/>
          <w:szCs w:val="28"/>
        </w:rPr>
        <w:t xml:space="preserve"> с кадастровы</w:t>
      </w:r>
      <w:r w:rsidRPr="00484339">
        <w:rPr>
          <w:rFonts w:ascii="Times New Roman" w:hAnsi="Times New Roman" w:cs="Times New Roman"/>
          <w:sz w:val="28"/>
          <w:szCs w:val="28"/>
        </w:rPr>
        <w:t>м</w:t>
      </w:r>
      <w:r w:rsidR="00763111">
        <w:rPr>
          <w:rFonts w:ascii="Times New Roman" w:hAnsi="Times New Roman" w:cs="Times New Roman"/>
          <w:sz w:val="28"/>
          <w:szCs w:val="28"/>
        </w:rPr>
        <w:t>и</w:t>
      </w:r>
      <w:r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sz w:val="28"/>
          <w:szCs w:val="28"/>
        </w:rPr>
        <w:t>номер</w:t>
      </w:r>
      <w:r w:rsidR="00763111">
        <w:rPr>
          <w:rFonts w:ascii="Times New Roman" w:hAnsi="Times New Roman" w:cs="Times New Roman"/>
          <w:sz w:val="28"/>
          <w:szCs w:val="28"/>
        </w:rPr>
        <w:t>ами</w:t>
      </w:r>
      <w:r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763111">
        <w:rPr>
          <w:rFonts w:ascii="Times New Roman" w:hAnsi="Times New Roman" w:cs="Times New Roman"/>
          <w:sz w:val="28"/>
          <w:szCs w:val="28"/>
        </w:rPr>
        <w:t>10:07:0040806:166 и 10:07:0040806:167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</w:t>
      </w:r>
      <w:r w:rsidR="00763111">
        <w:rPr>
          <w:rFonts w:ascii="Times New Roman" w:hAnsi="Times New Roman" w:cs="Times New Roman"/>
          <w:sz w:val="28"/>
          <w:szCs w:val="28"/>
        </w:rPr>
        <w:t>ых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763111">
        <w:rPr>
          <w:rFonts w:ascii="Times New Roman" w:hAnsi="Times New Roman" w:cs="Times New Roman"/>
          <w:sz w:val="28"/>
          <w:szCs w:val="28"/>
        </w:rPr>
        <w:t>ЖИ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63111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763111">
        <w:rPr>
          <w:rFonts w:ascii="Times New Roman" w:hAnsi="Times New Roman" w:cs="Times New Roman"/>
          <w:sz w:val="28"/>
          <w:szCs w:val="28"/>
        </w:rPr>
        <w:t xml:space="preserve">п. Туокслахти </w:t>
      </w:r>
      <w:r w:rsidRPr="00484339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30F23" w:rsidRPr="002F5093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Оповещение о начале публичных слушаний по во</w:t>
      </w:r>
      <w:r w:rsidR="00D30F23" w:rsidRPr="002F5093">
        <w:rPr>
          <w:rFonts w:ascii="Times New Roman" w:hAnsi="Times New Roman" w:cs="Times New Roman"/>
          <w:b/>
          <w:bCs/>
          <w:sz w:val="24"/>
          <w:szCs w:val="24"/>
        </w:rPr>
        <w:t>просу предоставления</w:t>
      </w:r>
    </w:p>
    <w:p w:rsidR="00D30F23" w:rsidRPr="002F5093" w:rsidRDefault="00D30F23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t>разрешени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4339" w:rsidRPr="002F5093">
        <w:rPr>
          <w:rFonts w:ascii="Times New Roman" w:hAnsi="Times New Roman" w:cs="Times New Roman"/>
          <w:b/>
          <w:bCs/>
          <w:sz w:val="24"/>
          <w:szCs w:val="24"/>
        </w:rPr>
        <w:t>на условно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разрешенны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вид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использования </w:t>
      </w:r>
      <w:proofErr w:type="gramStart"/>
      <w:r w:rsidR="00484339" w:rsidRPr="002F5093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="00484339"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>земельн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ых</w:t>
      </w:r>
    </w:p>
    <w:p w:rsidR="00484339" w:rsidRPr="002F5093" w:rsidRDefault="00D30F23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t>участк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с кадастровым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номер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ами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10:07: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0040806:166 и 10:07:0040806:167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К рассмотрению на публичных слушаниях предлагается проект решения о предоставлении разрешени</w:t>
      </w:r>
      <w:r w:rsidR="00763111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763111">
        <w:rPr>
          <w:rFonts w:ascii="Times New Roman" w:hAnsi="Times New Roman" w:cs="Times New Roman"/>
          <w:sz w:val="24"/>
          <w:szCs w:val="24"/>
        </w:rPr>
        <w:t>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вид</w:t>
      </w:r>
      <w:r w:rsidR="00763111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использования «</w:t>
      </w:r>
      <w:r w:rsidR="00763111">
        <w:rPr>
          <w:rFonts w:ascii="Times New Roman" w:hAnsi="Times New Roman" w:cs="Times New Roman"/>
          <w:sz w:val="24"/>
          <w:szCs w:val="24"/>
        </w:rPr>
        <w:t>ведение огородничества</w:t>
      </w:r>
      <w:r w:rsidRPr="002F5093">
        <w:rPr>
          <w:rFonts w:ascii="Times New Roman" w:hAnsi="Times New Roman" w:cs="Times New Roman"/>
          <w:sz w:val="24"/>
          <w:szCs w:val="24"/>
        </w:rPr>
        <w:t>» (</w:t>
      </w:r>
      <w:r w:rsidR="00763111">
        <w:rPr>
          <w:rFonts w:ascii="Times New Roman" w:hAnsi="Times New Roman" w:cs="Times New Roman"/>
          <w:sz w:val="24"/>
          <w:szCs w:val="24"/>
        </w:rPr>
        <w:t>13.</w:t>
      </w:r>
      <w:r w:rsidRPr="002F5093">
        <w:rPr>
          <w:rFonts w:ascii="Times New Roman" w:hAnsi="Times New Roman" w:cs="Times New Roman"/>
          <w:sz w:val="24"/>
          <w:szCs w:val="24"/>
        </w:rPr>
        <w:t xml:space="preserve">1) для </w:t>
      </w:r>
      <w:r w:rsidR="002F5093" w:rsidRPr="002F5093">
        <w:rPr>
          <w:rFonts w:ascii="Times New Roman" w:hAnsi="Times New Roman" w:cs="Times New Roman"/>
          <w:sz w:val="24"/>
          <w:szCs w:val="24"/>
        </w:rPr>
        <w:t>земельн</w:t>
      </w:r>
      <w:r w:rsidR="00763111">
        <w:rPr>
          <w:rFonts w:ascii="Times New Roman" w:hAnsi="Times New Roman" w:cs="Times New Roman"/>
          <w:sz w:val="24"/>
          <w:szCs w:val="24"/>
        </w:rPr>
        <w:t>ых</w:t>
      </w:r>
      <w:r w:rsidR="002F5093" w:rsidRPr="002F509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63111">
        <w:rPr>
          <w:rFonts w:ascii="Times New Roman" w:hAnsi="Times New Roman" w:cs="Times New Roman"/>
          <w:sz w:val="24"/>
          <w:szCs w:val="24"/>
        </w:rPr>
        <w:t>ов</w:t>
      </w:r>
      <w:r w:rsidR="002F5093">
        <w:rPr>
          <w:rFonts w:ascii="Times New Roman" w:hAnsi="Times New Roman" w:cs="Times New Roman"/>
          <w:sz w:val="24"/>
          <w:szCs w:val="24"/>
        </w:rPr>
        <w:t xml:space="preserve"> с кадастровы</w:t>
      </w:r>
      <w:r w:rsidRPr="002F5093">
        <w:rPr>
          <w:rFonts w:ascii="Times New Roman" w:hAnsi="Times New Roman" w:cs="Times New Roman"/>
          <w:sz w:val="24"/>
          <w:szCs w:val="24"/>
        </w:rPr>
        <w:t>м</w:t>
      </w:r>
      <w:r w:rsidR="00763111">
        <w:rPr>
          <w:rFonts w:ascii="Times New Roman" w:hAnsi="Times New Roman" w:cs="Times New Roman"/>
          <w:sz w:val="24"/>
          <w:szCs w:val="24"/>
        </w:rPr>
        <w:t>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</w:t>
      </w:r>
      <w:r w:rsidR="002F5093">
        <w:rPr>
          <w:rFonts w:ascii="Times New Roman" w:hAnsi="Times New Roman" w:cs="Times New Roman"/>
          <w:sz w:val="24"/>
          <w:szCs w:val="24"/>
        </w:rPr>
        <w:t>номер</w:t>
      </w:r>
      <w:r w:rsidR="00763111">
        <w:rPr>
          <w:rFonts w:ascii="Times New Roman" w:hAnsi="Times New Roman" w:cs="Times New Roman"/>
          <w:sz w:val="24"/>
          <w:szCs w:val="24"/>
        </w:rPr>
        <w:t>ами</w:t>
      </w:r>
      <w:r w:rsidR="002F5093">
        <w:rPr>
          <w:rFonts w:ascii="Times New Roman" w:hAnsi="Times New Roman" w:cs="Times New Roman"/>
          <w:sz w:val="24"/>
          <w:szCs w:val="24"/>
        </w:rPr>
        <w:t xml:space="preserve"> </w:t>
      </w:r>
      <w:r w:rsidR="00763111">
        <w:rPr>
          <w:rFonts w:ascii="Times New Roman" w:hAnsi="Times New Roman" w:cs="Times New Roman"/>
          <w:sz w:val="24"/>
          <w:szCs w:val="24"/>
        </w:rPr>
        <w:t>10:07:0040806:166 и 10:07:0040806:167</w:t>
      </w:r>
      <w:r w:rsidRPr="002F5093">
        <w:rPr>
          <w:rFonts w:ascii="Times New Roman" w:hAnsi="Times New Roman" w:cs="Times New Roman"/>
          <w:sz w:val="24"/>
          <w:szCs w:val="24"/>
        </w:rPr>
        <w:t>, расположенн</w:t>
      </w:r>
      <w:r w:rsidR="00763111">
        <w:rPr>
          <w:rFonts w:ascii="Times New Roman" w:hAnsi="Times New Roman" w:cs="Times New Roman"/>
          <w:sz w:val="24"/>
          <w:szCs w:val="24"/>
        </w:rPr>
        <w:t>ых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 территориальной зоне «</w:t>
      </w:r>
      <w:r w:rsidR="00763111">
        <w:rPr>
          <w:rFonts w:ascii="Times New Roman" w:hAnsi="Times New Roman" w:cs="Times New Roman"/>
          <w:sz w:val="24"/>
          <w:szCs w:val="24"/>
        </w:rPr>
        <w:t>ЖИ</w:t>
      </w:r>
      <w:r w:rsidRPr="002F5093">
        <w:rPr>
          <w:rFonts w:ascii="Times New Roman" w:hAnsi="Times New Roman" w:cs="Times New Roman"/>
          <w:sz w:val="24"/>
          <w:szCs w:val="24"/>
        </w:rPr>
        <w:t xml:space="preserve">» – зоне </w:t>
      </w:r>
      <w:r w:rsidR="00763111">
        <w:rPr>
          <w:rFonts w:ascii="Times New Roman" w:hAnsi="Times New Roman" w:cs="Times New Roman"/>
          <w:sz w:val="24"/>
          <w:szCs w:val="24"/>
        </w:rPr>
        <w:t>застройки индивидуальными жилыми домами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по адресу: Российская Федерация, Республика Карелия, Сортавальский муниципальный округ, </w:t>
      </w:r>
      <w:r w:rsidR="00763111">
        <w:rPr>
          <w:rFonts w:ascii="Times New Roman" w:hAnsi="Times New Roman" w:cs="Times New Roman"/>
          <w:sz w:val="24"/>
          <w:szCs w:val="24"/>
        </w:rPr>
        <w:t>п. Туокслахти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(далее - Проект).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Начало проведения публичных слушаний: со дня оповещения жителей муниципального образования </w:t>
      </w:r>
      <w:r w:rsidRPr="00A5671B">
        <w:rPr>
          <w:rFonts w:ascii="Times New Roman" w:hAnsi="Times New Roman" w:cs="Times New Roman"/>
          <w:sz w:val="24"/>
          <w:szCs w:val="24"/>
        </w:rPr>
        <w:t xml:space="preserve">–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Экспозиция Проекта, подлежащего рассмотрению на публичных слушаниях, открыта для посещения с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2F5093">
        <w:rPr>
          <w:rFonts w:ascii="Times New Roman" w:hAnsi="Times New Roman" w:cs="Times New Roman"/>
          <w:sz w:val="24"/>
          <w:szCs w:val="24"/>
        </w:rPr>
        <w:t>:</w:t>
      </w:r>
      <w:r w:rsidRPr="002F5093">
        <w:rPr>
          <w:rFonts w:ascii="Times New Roman" w:hAnsi="Times New Roman" w:cs="Times New Roman"/>
          <w:sz w:val="24"/>
          <w:szCs w:val="24"/>
        </w:rPr>
        <w:br/>
        <w:t>г. Сортавала, ул</w:t>
      </w:r>
      <w:r w:rsidR="0060577A">
        <w:rPr>
          <w:rFonts w:ascii="Times New Roman" w:hAnsi="Times New Roman" w:cs="Times New Roman"/>
          <w:sz w:val="24"/>
          <w:szCs w:val="24"/>
        </w:rPr>
        <w:t xml:space="preserve">. Гагарина, д. 12 </w:t>
      </w:r>
      <w:r w:rsidRPr="002F5093">
        <w:rPr>
          <w:rFonts w:ascii="Times New Roman" w:hAnsi="Times New Roman" w:cs="Times New Roman"/>
          <w:sz w:val="24"/>
          <w:szCs w:val="24"/>
        </w:rPr>
        <w:t xml:space="preserve">(в рабочие дни с 09.00 до 17.00 час., перерыв на обед с 13.00 </w:t>
      </w:r>
      <w:proofErr w:type="gramStart"/>
      <w:r w:rsidRPr="002F509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F5093">
        <w:rPr>
          <w:rFonts w:ascii="Times New Roman" w:hAnsi="Times New Roman" w:cs="Times New Roman"/>
          <w:sz w:val="24"/>
          <w:szCs w:val="24"/>
        </w:rPr>
        <w:t xml:space="preserve"> 14.00 час).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>г. Сортавала, ул. Гагарина, д. 12 (в рабочие дни с 09.00 до 17.00 час</w:t>
      </w:r>
      <w:proofErr w:type="gramStart"/>
      <w:r w:rsidRPr="002F5093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2F5093">
        <w:rPr>
          <w:rFonts w:ascii="Times New Roman" w:hAnsi="Times New Roman" w:cs="Times New Roman"/>
          <w:sz w:val="24"/>
          <w:szCs w:val="24"/>
        </w:rPr>
        <w:t xml:space="preserve">перерыв на обед с 13.00 до 14.00 час) или по электронной почте: </w:t>
      </w:r>
      <w:r w:rsidRPr="002F5093">
        <w:rPr>
          <w:rFonts w:ascii="Times New Roman" w:hAnsi="Times New Roman" w:cs="Times New Roman"/>
          <w:color w:val="000000"/>
          <w:sz w:val="24"/>
          <w:szCs w:val="24"/>
        </w:rPr>
        <w:t>arh-grad-gpsort@mail.ru</w:t>
      </w:r>
      <w:r w:rsidR="002F5093">
        <w:rPr>
          <w:rFonts w:ascii="Times New Roman" w:hAnsi="Times New Roman" w:cs="Times New Roman"/>
          <w:sz w:val="24"/>
          <w:szCs w:val="24"/>
        </w:rPr>
        <w:t>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замечания, касающиеся Проекта, вносятся: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участников публичных слушаний;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671B">
        <w:rPr>
          <w:rFonts w:ascii="Times New Roman" w:hAnsi="Times New Roman" w:cs="Times New Roman"/>
          <w:sz w:val="24"/>
          <w:szCs w:val="24"/>
        </w:rPr>
        <w:t xml:space="preserve">Проведение собрания участников публичных слушаний назначено на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 2025 года в 1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>.00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час</w:t>
      </w:r>
      <w:proofErr w:type="gramStart"/>
      <w:r w:rsidRPr="00A567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567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671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5671B">
        <w:rPr>
          <w:rFonts w:ascii="Times New Roman" w:hAnsi="Times New Roman" w:cs="Times New Roman"/>
          <w:sz w:val="24"/>
          <w:szCs w:val="24"/>
        </w:rPr>
        <w:t xml:space="preserve"> здании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администрации Сортавальского муниципального округа по адресу: г. Сортавала, ул</w:t>
      </w:r>
      <w:r w:rsidR="00A5671B">
        <w:rPr>
          <w:rFonts w:ascii="Times New Roman" w:hAnsi="Times New Roman" w:cs="Times New Roman"/>
          <w:sz w:val="24"/>
          <w:szCs w:val="24"/>
        </w:rPr>
        <w:t>.</w:t>
      </w:r>
      <w:r w:rsidRPr="002F5093">
        <w:rPr>
          <w:rFonts w:ascii="Times New Roman" w:hAnsi="Times New Roman" w:cs="Times New Roman"/>
          <w:sz w:val="24"/>
          <w:szCs w:val="24"/>
        </w:rPr>
        <w:t xml:space="preserve"> Гагарина, д. 12.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7" w:history="1">
        <w:r w:rsidRPr="002F5093">
          <w:rPr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F5093">
          <w:rPr>
            <w:rFonts w:ascii="Times New Roman" w:hAnsi="Times New Roman" w:cs="Times New Roman"/>
            <w:sz w:val="24"/>
            <w:szCs w:val="24"/>
          </w:rPr>
          <w:t>://рк-сортавала.рф/</w:t>
        </w:r>
      </w:hyperlink>
      <w:r w:rsidRPr="002F5093">
        <w:rPr>
          <w:rFonts w:ascii="Times New Roman" w:hAnsi="Times New Roman" w:cs="Times New Roman"/>
          <w:sz w:val="24"/>
          <w:szCs w:val="24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GoBack"/>
      <w:bookmarkEnd w:id="0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484339" w:rsidRPr="00484339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4339"/>
    <w:rsid w:val="00283B06"/>
    <w:rsid w:val="002F5093"/>
    <w:rsid w:val="00300A4B"/>
    <w:rsid w:val="00386A06"/>
    <w:rsid w:val="0047548F"/>
    <w:rsid w:val="00484339"/>
    <w:rsid w:val="004F5508"/>
    <w:rsid w:val="0053369A"/>
    <w:rsid w:val="0060577A"/>
    <w:rsid w:val="00645914"/>
    <w:rsid w:val="00763111"/>
    <w:rsid w:val="00792DDF"/>
    <w:rsid w:val="008D1A3B"/>
    <w:rsid w:val="00916732"/>
    <w:rsid w:val="009B66F6"/>
    <w:rsid w:val="00A5671B"/>
    <w:rsid w:val="00CD44CC"/>
    <w:rsid w:val="00D234B9"/>
    <w:rsid w:val="00D30F23"/>
    <w:rsid w:val="00D5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88;&#1082;-&#1089;&#1086;&#1088;&#1090;&#1072;&#1074;&#1072;&#1083;&#107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12</cp:revision>
  <cp:lastPrinted>2025-05-05T13:44:00Z</cp:lastPrinted>
  <dcterms:created xsi:type="dcterms:W3CDTF">2025-04-21T13:44:00Z</dcterms:created>
  <dcterms:modified xsi:type="dcterms:W3CDTF">2025-05-12T09:37:00Z</dcterms:modified>
</cp:coreProperties>
</file>