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4339" w:rsidRPr="00A5671B" w:rsidRDefault="00484339" w:rsidP="00A5671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704850" cy="9239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lang w:val="en-US"/>
        </w:rPr>
      </w:pPr>
    </w:p>
    <w:p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РЕСПУБЛИКА КАРЕЛИЯ</w:t>
      </w: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484339" w:rsidRDefault="00484339" w:rsidP="00484339">
      <w:pPr>
        <w:tabs>
          <w:tab w:val="left" w:pos="6521"/>
        </w:tabs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ГЛАВА</w:t>
      </w:r>
    </w:p>
    <w:p w:rsidR="00484339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СОРТАВАЛЬСКОГО МУНИЦИПАЛЬНОГО ОКРУГА</w:t>
      </w:r>
    </w:p>
    <w:p w:rsidR="00484339" w:rsidRPr="00484339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484339" w:rsidRPr="00221C4F" w:rsidRDefault="00484339" w:rsidP="00484339">
      <w:pPr>
        <w:autoSpaceDE w:val="0"/>
        <w:autoSpaceDN w:val="0"/>
        <w:adjustRightInd w:val="0"/>
        <w:spacing w:after="0" w:line="240" w:lineRule="auto"/>
        <w:rPr>
          <w:rFonts w:cs="Times New Roman"/>
          <w:sz w:val="26"/>
          <w:szCs w:val="26"/>
        </w:rPr>
      </w:pPr>
      <w:r w:rsidRPr="00484339">
        <w:rPr>
          <w:rFonts w:ascii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484339">
        <w:rPr>
          <w:rFonts w:ascii="Times New Roman" w:hAnsi="Times New Roman" w:cs="Times New Roman"/>
          <w:sz w:val="26"/>
          <w:szCs w:val="26"/>
        </w:rPr>
        <w:t>«</w:t>
      </w:r>
      <w:r w:rsidR="00221C4F">
        <w:rPr>
          <w:rFonts w:ascii="Times New Roman" w:hAnsi="Times New Roman" w:cs="Times New Roman"/>
          <w:sz w:val="26"/>
          <w:szCs w:val="26"/>
        </w:rPr>
        <w:t>__</w:t>
      </w:r>
      <w:r w:rsidRPr="00484339">
        <w:rPr>
          <w:rFonts w:ascii="Times New Roman" w:hAnsi="Times New Roman" w:cs="Times New Roman"/>
          <w:sz w:val="26"/>
          <w:szCs w:val="26"/>
        </w:rPr>
        <w:t xml:space="preserve">» </w:t>
      </w:r>
      <w:r w:rsidR="00221C4F">
        <w:rPr>
          <w:rFonts w:ascii="Times New Roman" w:hAnsi="Times New Roman" w:cs="Times New Roman"/>
          <w:sz w:val="26"/>
          <w:szCs w:val="26"/>
        </w:rPr>
        <w:t xml:space="preserve">__________ </w:t>
      </w:r>
      <w:r w:rsidRPr="00484339">
        <w:rPr>
          <w:rFonts w:ascii="Times New Roman" w:hAnsi="Times New Roman" w:cs="Times New Roman"/>
          <w:sz w:val="26"/>
          <w:szCs w:val="26"/>
        </w:rPr>
        <w:t xml:space="preserve">2025 </w:t>
      </w:r>
      <w:r>
        <w:rPr>
          <w:rFonts w:ascii="Times New Roman" w:hAnsi="Times New Roman" w:cs="Times New Roman"/>
          <w:sz w:val="26"/>
          <w:szCs w:val="26"/>
        </w:rPr>
        <w:t>г.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                        </w:t>
      </w:r>
      <w:r w:rsidR="00221C4F">
        <w:rPr>
          <w:rFonts w:ascii="Times New Roman" w:hAnsi="Times New Roman" w:cs="Times New Roman"/>
          <w:sz w:val="26"/>
          <w:szCs w:val="26"/>
        </w:rPr>
        <w:t xml:space="preserve">                                № ______</w:t>
      </w: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О проведен</w:t>
      </w:r>
      <w:r w:rsidR="00221C4F">
        <w:rPr>
          <w:rFonts w:ascii="Times New Roman" w:hAnsi="Times New Roman" w:cs="Times New Roman"/>
          <w:b/>
          <w:bCs/>
          <w:sz w:val="28"/>
          <w:szCs w:val="28"/>
        </w:rPr>
        <w:t>ии публичных слушаний по вопросам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предоставления разрешени</w:t>
      </w:r>
      <w:r w:rsidR="00221C4F">
        <w:rPr>
          <w:rFonts w:ascii="Times New Roman" w:hAnsi="Times New Roman" w:cs="Times New Roman"/>
          <w:b/>
          <w:bCs/>
          <w:sz w:val="28"/>
          <w:szCs w:val="28"/>
        </w:rPr>
        <w:t>й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на условно разрешенны</w:t>
      </w:r>
      <w:r w:rsidR="00221C4F">
        <w:rPr>
          <w:rFonts w:ascii="Times New Roman" w:hAnsi="Times New Roman" w:cs="Times New Roman"/>
          <w:b/>
          <w:bCs/>
          <w:sz w:val="28"/>
          <w:szCs w:val="28"/>
        </w:rPr>
        <w:t>е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вид</w:t>
      </w:r>
      <w:r w:rsidR="00221C4F">
        <w:rPr>
          <w:rFonts w:ascii="Times New Roman" w:hAnsi="Times New Roman" w:cs="Times New Roman"/>
          <w:b/>
          <w:bCs/>
          <w:sz w:val="28"/>
          <w:szCs w:val="28"/>
        </w:rPr>
        <w:t>ы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использования </w:t>
      </w:r>
      <w:r w:rsidR="00221C4F">
        <w:rPr>
          <w:rFonts w:ascii="Times New Roman" w:hAnsi="Times New Roman" w:cs="Times New Roman"/>
          <w:b/>
          <w:bCs/>
          <w:sz w:val="28"/>
          <w:szCs w:val="28"/>
        </w:rPr>
        <w:t xml:space="preserve">для </w:t>
      </w:r>
      <w:r w:rsidR="00994D02" w:rsidRPr="00994D02">
        <w:rPr>
          <w:rFonts w:ascii="Times New Roman" w:hAnsi="Times New Roman" w:cs="Times New Roman"/>
          <w:b/>
          <w:bCs/>
          <w:sz w:val="28"/>
          <w:szCs w:val="28"/>
        </w:rPr>
        <w:t>земельных участков с кадастровыми номерами</w:t>
      </w:r>
      <w:proofErr w:type="gramEnd"/>
      <w:r w:rsidR="00994D02" w:rsidRPr="00994D02">
        <w:rPr>
          <w:rFonts w:ascii="Times New Roman" w:hAnsi="Times New Roman" w:cs="Times New Roman"/>
          <w:b/>
          <w:bCs/>
          <w:sz w:val="28"/>
          <w:szCs w:val="28"/>
        </w:rPr>
        <w:t xml:space="preserve"> 10:10:0081504:241 и 10:10:0081504:751</w:t>
      </w: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Calibri" w:hAnsi="Calibri" w:cs="Calibri"/>
        </w:rPr>
      </w:pP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proofErr w:type="gramStart"/>
      <w:r>
        <w:rPr>
          <w:rFonts w:ascii="Times New Roman" w:hAnsi="Times New Roman" w:cs="Times New Roman"/>
          <w:sz w:val="28"/>
          <w:szCs w:val="28"/>
          <w:highlight w:val="white"/>
        </w:rPr>
        <w:t xml:space="preserve">Руководствуясь ст. 5.1 и ст. 39 Градостроительного кодекса Российской Федерации, Федеральным Законом от 06.10.2003 г. </w:t>
      </w:r>
      <w:r>
        <w:rPr>
          <w:rFonts w:ascii="Segoe UI Symbol" w:hAnsi="Segoe UI Symbol" w:cs="Segoe UI Symbol"/>
          <w:sz w:val="28"/>
          <w:szCs w:val="28"/>
          <w:highlight w:val="white"/>
        </w:rPr>
        <w:t>№</w:t>
      </w:r>
      <w:r w:rsidRPr="00484339">
        <w:rPr>
          <w:rFonts w:ascii="Times New Roman" w:hAnsi="Times New Roman" w:cs="Times New Roman"/>
          <w:sz w:val="28"/>
          <w:szCs w:val="28"/>
          <w:highlight w:val="white"/>
        </w:rPr>
        <w:t xml:space="preserve"> 131-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ФЗ </w:t>
      </w:r>
      <w:r w:rsidRPr="00484339">
        <w:rPr>
          <w:rFonts w:ascii="Times New Roman" w:hAnsi="Times New Roman" w:cs="Times New Roman"/>
          <w:sz w:val="28"/>
          <w:szCs w:val="28"/>
          <w:highlight w:val="white"/>
        </w:rPr>
        <w:t>«</w:t>
      </w:r>
      <w:r>
        <w:rPr>
          <w:rFonts w:ascii="Times New Roman" w:hAnsi="Times New Roman" w:cs="Times New Roman"/>
          <w:sz w:val="28"/>
          <w:szCs w:val="28"/>
          <w:highlight w:val="white"/>
        </w:rPr>
        <w:t>Об общих принципах организации местного самоуправления в Российской Федерации</w:t>
      </w:r>
      <w:r w:rsidRPr="00484339">
        <w:rPr>
          <w:rFonts w:ascii="Times New Roman" w:hAnsi="Times New Roman" w:cs="Times New Roman"/>
          <w:sz w:val="28"/>
          <w:szCs w:val="28"/>
          <w:highlight w:val="white"/>
        </w:rPr>
        <w:t xml:space="preserve">»,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правилами землепользования и застройки муниципального образования,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округа, постановлением администрации Сортавальского муниципального округа от 18.12.2024 г. </w:t>
      </w:r>
      <w:r>
        <w:rPr>
          <w:rFonts w:ascii="Segoe UI Symbol" w:hAnsi="Segoe UI Symbol" w:cs="Segoe UI Symbol"/>
          <w:sz w:val="28"/>
          <w:szCs w:val="28"/>
          <w:highlight w:val="white"/>
        </w:rPr>
        <w:t>№</w:t>
      </w:r>
      <w:r w:rsidRPr="00484339">
        <w:rPr>
          <w:rFonts w:ascii="Times New Roman" w:hAnsi="Times New Roman" w:cs="Times New Roman"/>
          <w:sz w:val="28"/>
          <w:szCs w:val="28"/>
          <w:highlight w:val="white"/>
        </w:rPr>
        <w:t xml:space="preserve"> 120 «</w:t>
      </w:r>
      <w:r>
        <w:rPr>
          <w:rFonts w:ascii="Times New Roman" w:hAnsi="Times New Roman" w:cs="Times New Roman"/>
          <w:sz w:val="28"/>
          <w:szCs w:val="28"/>
          <w:highlight w:val="white"/>
        </w:rPr>
        <w:t>О</w:t>
      </w:r>
      <w:proofErr w:type="gramEnd"/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  <w:highlight w:val="white"/>
        </w:rPr>
        <w:t>создании коллегиального совещательного органа</w:t>
      </w:r>
      <w:r w:rsidRPr="00484339">
        <w:rPr>
          <w:rFonts w:ascii="Times New Roman" w:hAnsi="Times New Roman" w:cs="Times New Roman"/>
          <w:sz w:val="28"/>
          <w:szCs w:val="28"/>
          <w:highlight w:val="white"/>
        </w:rPr>
        <w:t xml:space="preserve">» </w:t>
      </w:r>
      <w:r>
        <w:rPr>
          <w:rFonts w:ascii="Times New Roman" w:hAnsi="Times New Roman" w:cs="Times New Roman"/>
          <w:sz w:val="28"/>
          <w:szCs w:val="28"/>
          <w:highlight w:val="white"/>
        </w:rPr>
        <w:t>и Уставом Сортавальского муниципального округа,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постановляю:</w:t>
      </w:r>
      <w:proofErr w:type="gramEnd"/>
    </w:p>
    <w:p w:rsidR="00221C4F" w:rsidRDefault="00484339" w:rsidP="00A5671B">
      <w:pPr>
        <w:pStyle w:val="a5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>Провести публичные слушания по проект</w:t>
      </w:r>
      <w:r w:rsidR="00221C4F">
        <w:rPr>
          <w:rFonts w:ascii="Times New Roman" w:hAnsi="Times New Roman" w:cs="Times New Roman"/>
          <w:sz w:val="28"/>
          <w:szCs w:val="28"/>
        </w:rPr>
        <w:t>ам</w:t>
      </w:r>
      <w:r w:rsidRPr="00484339">
        <w:rPr>
          <w:rFonts w:ascii="Times New Roman" w:hAnsi="Times New Roman" w:cs="Times New Roman"/>
          <w:sz w:val="28"/>
          <w:szCs w:val="28"/>
        </w:rPr>
        <w:t xml:space="preserve"> решени</w:t>
      </w:r>
      <w:r w:rsidR="00221C4F">
        <w:rPr>
          <w:rFonts w:ascii="Times New Roman" w:hAnsi="Times New Roman" w:cs="Times New Roman"/>
          <w:sz w:val="28"/>
          <w:szCs w:val="28"/>
        </w:rPr>
        <w:t>й</w:t>
      </w:r>
      <w:r w:rsidRPr="00484339">
        <w:rPr>
          <w:rFonts w:ascii="Times New Roman" w:hAnsi="Times New Roman" w:cs="Times New Roman"/>
          <w:sz w:val="28"/>
          <w:szCs w:val="28"/>
        </w:rPr>
        <w:t xml:space="preserve"> о предоставлении разрешени</w:t>
      </w:r>
      <w:r w:rsidR="00221C4F">
        <w:rPr>
          <w:rFonts w:ascii="Times New Roman" w:hAnsi="Times New Roman" w:cs="Times New Roman"/>
          <w:sz w:val="28"/>
          <w:szCs w:val="28"/>
        </w:rPr>
        <w:t>й</w:t>
      </w:r>
      <w:r w:rsidRPr="00484339">
        <w:rPr>
          <w:rFonts w:ascii="Times New Roman" w:hAnsi="Times New Roman" w:cs="Times New Roman"/>
          <w:sz w:val="28"/>
          <w:szCs w:val="28"/>
        </w:rPr>
        <w:t xml:space="preserve"> на условно разрешенны</w:t>
      </w:r>
      <w:r w:rsidR="00221C4F">
        <w:rPr>
          <w:rFonts w:ascii="Times New Roman" w:hAnsi="Times New Roman" w:cs="Times New Roman"/>
          <w:sz w:val="28"/>
          <w:szCs w:val="28"/>
        </w:rPr>
        <w:t>е</w:t>
      </w:r>
      <w:r w:rsidRPr="00484339">
        <w:rPr>
          <w:rFonts w:ascii="Times New Roman" w:hAnsi="Times New Roman" w:cs="Times New Roman"/>
          <w:sz w:val="28"/>
          <w:szCs w:val="28"/>
        </w:rPr>
        <w:t xml:space="preserve"> вид</w:t>
      </w:r>
      <w:r w:rsidR="00221C4F">
        <w:rPr>
          <w:rFonts w:ascii="Times New Roman" w:hAnsi="Times New Roman" w:cs="Times New Roman"/>
          <w:sz w:val="28"/>
          <w:szCs w:val="28"/>
        </w:rPr>
        <w:t>ы</w:t>
      </w:r>
      <w:r w:rsidRPr="00484339">
        <w:rPr>
          <w:rFonts w:ascii="Times New Roman" w:hAnsi="Times New Roman" w:cs="Times New Roman"/>
          <w:sz w:val="28"/>
          <w:szCs w:val="28"/>
        </w:rPr>
        <w:t xml:space="preserve"> использования</w:t>
      </w:r>
      <w:r w:rsidR="00221C4F">
        <w:rPr>
          <w:rFonts w:ascii="Times New Roman" w:hAnsi="Times New Roman" w:cs="Times New Roman"/>
          <w:sz w:val="28"/>
          <w:szCs w:val="28"/>
        </w:rPr>
        <w:t>:</w:t>
      </w:r>
    </w:p>
    <w:p w:rsidR="00221C4F" w:rsidRDefault="00221C4F" w:rsidP="00221C4F">
      <w:pPr>
        <w:pStyle w:val="a5"/>
        <w:autoSpaceDE w:val="0"/>
        <w:autoSpaceDN w:val="0"/>
        <w:adjustRightInd w:val="0"/>
        <w:spacing w:after="0" w:line="240" w:lineRule="auto"/>
        <w:ind w:left="0" w:firstLine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484339" w:rsidRPr="00484339">
        <w:rPr>
          <w:rFonts w:ascii="Times New Roman" w:hAnsi="Times New Roman" w:cs="Times New Roman"/>
          <w:sz w:val="28"/>
          <w:szCs w:val="28"/>
        </w:rPr>
        <w:t xml:space="preserve"> </w:t>
      </w:r>
      <w:r w:rsidR="00994D02" w:rsidRPr="00994D02">
        <w:rPr>
          <w:rFonts w:ascii="Times New Roman" w:hAnsi="Times New Roman" w:cs="Times New Roman"/>
          <w:sz w:val="28"/>
          <w:szCs w:val="28"/>
        </w:rPr>
        <w:t>«гостиничное обслуживание» (4.7) для земельн</w:t>
      </w:r>
      <w:r w:rsidR="00994D02">
        <w:rPr>
          <w:rFonts w:ascii="Times New Roman" w:hAnsi="Times New Roman" w:cs="Times New Roman"/>
          <w:sz w:val="28"/>
          <w:szCs w:val="28"/>
        </w:rPr>
        <w:t>ого</w:t>
      </w:r>
      <w:r w:rsidR="00994D02" w:rsidRPr="00994D02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994D02">
        <w:rPr>
          <w:rFonts w:ascii="Times New Roman" w:hAnsi="Times New Roman" w:cs="Times New Roman"/>
          <w:sz w:val="28"/>
          <w:szCs w:val="28"/>
        </w:rPr>
        <w:t>а</w:t>
      </w:r>
      <w:r w:rsidR="00994D02" w:rsidRPr="00994D02">
        <w:rPr>
          <w:rFonts w:ascii="Times New Roman" w:hAnsi="Times New Roman" w:cs="Times New Roman"/>
          <w:sz w:val="28"/>
          <w:szCs w:val="28"/>
        </w:rPr>
        <w:t xml:space="preserve"> с кадастровым</w:t>
      </w:r>
      <w:r w:rsidR="00994D02">
        <w:rPr>
          <w:rFonts w:ascii="Times New Roman" w:hAnsi="Times New Roman" w:cs="Times New Roman"/>
          <w:sz w:val="28"/>
          <w:szCs w:val="28"/>
        </w:rPr>
        <w:t xml:space="preserve"> </w:t>
      </w:r>
      <w:r w:rsidR="00994D02" w:rsidRPr="00994D02">
        <w:rPr>
          <w:rFonts w:ascii="Times New Roman" w:hAnsi="Times New Roman" w:cs="Times New Roman"/>
          <w:sz w:val="28"/>
          <w:szCs w:val="28"/>
        </w:rPr>
        <w:t>номер</w:t>
      </w:r>
      <w:r w:rsidR="00994D02">
        <w:rPr>
          <w:rFonts w:ascii="Times New Roman" w:hAnsi="Times New Roman" w:cs="Times New Roman"/>
          <w:sz w:val="28"/>
          <w:szCs w:val="28"/>
        </w:rPr>
        <w:t>ом</w:t>
      </w:r>
      <w:r w:rsidR="00994D02" w:rsidRPr="00994D02">
        <w:rPr>
          <w:rFonts w:ascii="Times New Roman" w:hAnsi="Times New Roman" w:cs="Times New Roman"/>
          <w:sz w:val="28"/>
          <w:szCs w:val="28"/>
        </w:rPr>
        <w:t xml:space="preserve"> 10:10:0081504:241, расположенного в территориальной зоне «ЖИ» - зоне застройки индивидуальными жилыми домами по адресу: Российская Федерация, Республика Карелия, Сортавальский муниципальный округ, г. Сортавала, о. </w:t>
      </w:r>
      <w:proofErr w:type="spellStart"/>
      <w:r w:rsidR="00994D02" w:rsidRPr="00994D02">
        <w:rPr>
          <w:rFonts w:ascii="Times New Roman" w:hAnsi="Times New Roman" w:cs="Times New Roman"/>
          <w:sz w:val="28"/>
          <w:szCs w:val="28"/>
        </w:rPr>
        <w:t>Риеккалансари</w:t>
      </w:r>
      <w:proofErr w:type="spellEnd"/>
      <w:r w:rsidR="00E51416">
        <w:rPr>
          <w:rFonts w:ascii="Times New Roman" w:hAnsi="Times New Roman" w:cs="Times New Roman"/>
          <w:sz w:val="28"/>
          <w:szCs w:val="28"/>
        </w:rPr>
        <w:t>;</w:t>
      </w:r>
    </w:p>
    <w:p w:rsidR="00484339" w:rsidRPr="00484339" w:rsidRDefault="00221C4F" w:rsidP="00221C4F">
      <w:pPr>
        <w:pStyle w:val="a5"/>
        <w:autoSpaceDE w:val="0"/>
        <w:autoSpaceDN w:val="0"/>
        <w:adjustRightInd w:val="0"/>
        <w:spacing w:after="0" w:line="240" w:lineRule="auto"/>
        <w:ind w:left="0" w:firstLine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94D02" w:rsidRPr="00994D02">
        <w:rPr>
          <w:rFonts w:ascii="Times New Roman" w:hAnsi="Times New Roman" w:cs="Times New Roman"/>
          <w:sz w:val="28"/>
          <w:szCs w:val="28"/>
        </w:rPr>
        <w:t>«гостиничное обслуживание» (4.7) для земельн</w:t>
      </w:r>
      <w:r w:rsidR="00994D02">
        <w:rPr>
          <w:rFonts w:ascii="Times New Roman" w:hAnsi="Times New Roman" w:cs="Times New Roman"/>
          <w:sz w:val="28"/>
          <w:szCs w:val="28"/>
        </w:rPr>
        <w:t>ого</w:t>
      </w:r>
      <w:r w:rsidR="00994D02" w:rsidRPr="00994D02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994D02">
        <w:rPr>
          <w:rFonts w:ascii="Times New Roman" w:hAnsi="Times New Roman" w:cs="Times New Roman"/>
          <w:sz w:val="28"/>
          <w:szCs w:val="28"/>
        </w:rPr>
        <w:t>а</w:t>
      </w:r>
      <w:r w:rsidR="00994D02" w:rsidRPr="00994D02">
        <w:rPr>
          <w:rFonts w:ascii="Times New Roman" w:hAnsi="Times New Roman" w:cs="Times New Roman"/>
          <w:sz w:val="28"/>
          <w:szCs w:val="28"/>
        </w:rPr>
        <w:t xml:space="preserve"> с кадастровым номер</w:t>
      </w:r>
      <w:r w:rsidR="00994D02">
        <w:rPr>
          <w:rFonts w:ascii="Times New Roman" w:hAnsi="Times New Roman" w:cs="Times New Roman"/>
          <w:sz w:val="28"/>
          <w:szCs w:val="28"/>
        </w:rPr>
        <w:t>ом</w:t>
      </w:r>
      <w:r w:rsidR="00994D02" w:rsidRPr="00994D02">
        <w:rPr>
          <w:rFonts w:ascii="Times New Roman" w:hAnsi="Times New Roman" w:cs="Times New Roman"/>
          <w:sz w:val="28"/>
          <w:szCs w:val="28"/>
        </w:rPr>
        <w:t xml:space="preserve"> 10:10:0081504:751, расположенного в территориальной зоне «ЖИ» - зоне застройки индивидуальными жилыми домами по адресу: </w:t>
      </w:r>
      <w:proofErr w:type="gramStart"/>
      <w:r w:rsidR="00994D02" w:rsidRPr="00994D02">
        <w:rPr>
          <w:rFonts w:ascii="Times New Roman" w:hAnsi="Times New Roman" w:cs="Times New Roman"/>
          <w:sz w:val="28"/>
          <w:szCs w:val="28"/>
        </w:rPr>
        <w:lastRenderedPageBreak/>
        <w:t xml:space="preserve">Российская Федерация, Республика Карелия, Сортавальский муниципальный округ, г. Сортавала, о. </w:t>
      </w:r>
      <w:proofErr w:type="spellStart"/>
      <w:r w:rsidR="00994D02" w:rsidRPr="00994D02">
        <w:rPr>
          <w:rFonts w:ascii="Times New Roman" w:hAnsi="Times New Roman" w:cs="Times New Roman"/>
          <w:sz w:val="28"/>
          <w:szCs w:val="28"/>
        </w:rPr>
        <w:t>Риеккалансари</w:t>
      </w:r>
      <w:proofErr w:type="spellEnd"/>
      <w:r w:rsidRPr="00484339">
        <w:rPr>
          <w:rFonts w:ascii="Times New Roman" w:hAnsi="Times New Roman" w:cs="Times New Roman"/>
          <w:sz w:val="28"/>
          <w:szCs w:val="28"/>
        </w:rPr>
        <w:t xml:space="preserve"> </w:t>
      </w:r>
      <w:r w:rsidR="00484339" w:rsidRPr="00484339">
        <w:rPr>
          <w:rFonts w:ascii="Times New Roman" w:hAnsi="Times New Roman" w:cs="Times New Roman"/>
          <w:sz w:val="28"/>
          <w:szCs w:val="28"/>
        </w:rPr>
        <w:t>(далее - Проект</w:t>
      </w:r>
      <w:r>
        <w:rPr>
          <w:rFonts w:ascii="Times New Roman" w:hAnsi="Times New Roman" w:cs="Times New Roman"/>
          <w:sz w:val="28"/>
          <w:szCs w:val="28"/>
        </w:rPr>
        <w:t>ы</w:t>
      </w:r>
      <w:r w:rsidR="00484339" w:rsidRPr="00484339">
        <w:rPr>
          <w:rFonts w:ascii="Times New Roman" w:hAnsi="Times New Roman" w:cs="Times New Roman"/>
          <w:sz w:val="28"/>
          <w:szCs w:val="28"/>
        </w:rPr>
        <w:t>).</w:t>
      </w:r>
      <w:proofErr w:type="gramEnd"/>
    </w:p>
    <w:p w:rsidR="00484339" w:rsidRPr="00A5671B" w:rsidRDefault="00484339" w:rsidP="00A5671B">
      <w:pPr>
        <w:pStyle w:val="a5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5671B">
        <w:rPr>
          <w:rFonts w:ascii="Times New Roman" w:hAnsi="Times New Roman" w:cs="Times New Roman"/>
          <w:sz w:val="28"/>
          <w:szCs w:val="28"/>
        </w:rPr>
        <w:t>Организатору публичных слушаний – коллегиальному совещательному органу обеспечить:</w:t>
      </w:r>
    </w:p>
    <w:p w:rsidR="00484339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оповещение о начале публичных слушаний и опубликование оповещения в газете </w:t>
      </w:r>
      <w:r w:rsidRPr="00484339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Ладога-Сортавала</w:t>
      </w:r>
      <w:r w:rsidRPr="00484339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 xml:space="preserve">не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чем за семь дней до дня размещения на официальном сайте администрации Сортавальского муниципального округа Проект</w:t>
      </w:r>
      <w:r w:rsidR="00221C4F">
        <w:rPr>
          <w:rFonts w:ascii="Times New Roman" w:hAnsi="Times New Roman" w:cs="Times New Roman"/>
          <w:sz w:val="28"/>
          <w:szCs w:val="28"/>
        </w:rPr>
        <w:t>ов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84339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размещение оповещения о начале публ</w:t>
      </w:r>
      <w:r w:rsidR="00A5671B">
        <w:rPr>
          <w:rFonts w:ascii="Times New Roman" w:hAnsi="Times New Roman" w:cs="Times New Roman"/>
          <w:sz w:val="28"/>
          <w:szCs w:val="28"/>
        </w:rPr>
        <w:t xml:space="preserve">ичных слушаний на информационном стенде, оборудованном </w:t>
      </w:r>
      <w:r>
        <w:rPr>
          <w:rFonts w:ascii="Times New Roman" w:hAnsi="Times New Roman" w:cs="Times New Roman"/>
          <w:sz w:val="28"/>
          <w:szCs w:val="28"/>
        </w:rPr>
        <w:t>при здании администрации Сортавальского муниципального округа;</w:t>
      </w:r>
    </w:p>
    <w:p w:rsidR="00484339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размещение Проект</w:t>
      </w:r>
      <w:r w:rsidR="00221C4F">
        <w:rPr>
          <w:rFonts w:ascii="Times New Roman" w:hAnsi="Times New Roman" w:cs="Times New Roman"/>
          <w:sz w:val="28"/>
          <w:szCs w:val="28"/>
        </w:rPr>
        <w:t>ов</w:t>
      </w:r>
      <w:r>
        <w:rPr>
          <w:rFonts w:ascii="Times New Roman" w:hAnsi="Times New Roman" w:cs="Times New Roman"/>
          <w:sz w:val="28"/>
          <w:szCs w:val="28"/>
        </w:rPr>
        <w:t xml:space="preserve"> на официальном сайте администрации Сортавальского муниципального округа в сети интернет;</w:t>
      </w:r>
    </w:p>
    <w:p w:rsidR="00484339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проведение экспозиции Проект</w:t>
      </w:r>
      <w:r w:rsidR="00221C4F">
        <w:rPr>
          <w:rFonts w:ascii="Times New Roman" w:hAnsi="Times New Roman" w:cs="Times New Roman"/>
          <w:sz w:val="28"/>
          <w:szCs w:val="28"/>
        </w:rPr>
        <w:t>ов</w:t>
      </w:r>
      <w:r>
        <w:rPr>
          <w:rFonts w:ascii="Times New Roman" w:hAnsi="Times New Roman" w:cs="Times New Roman"/>
          <w:sz w:val="28"/>
          <w:szCs w:val="28"/>
        </w:rPr>
        <w:t xml:space="preserve"> в течение всего периода </w:t>
      </w:r>
      <w:r w:rsidR="00221C4F">
        <w:rPr>
          <w:rFonts w:ascii="Times New Roman" w:hAnsi="Times New Roman" w:cs="Times New Roman"/>
          <w:sz w:val="28"/>
          <w:szCs w:val="28"/>
        </w:rPr>
        <w:t xml:space="preserve">их </w:t>
      </w:r>
      <w:r>
        <w:rPr>
          <w:rFonts w:ascii="Times New Roman" w:hAnsi="Times New Roman" w:cs="Times New Roman"/>
          <w:sz w:val="28"/>
          <w:szCs w:val="28"/>
        </w:rPr>
        <w:t>размещения;</w:t>
      </w:r>
    </w:p>
    <w:p w:rsidR="00484339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проведение собрания участников публичных слушаний;</w:t>
      </w:r>
    </w:p>
    <w:p w:rsidR="00484339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подготовку и оформление протокола публичных слушаний;</w:t>
      </w:r>
    </w:p>
    <w:p w:rsidR="00484339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hAnsi="Times New Roman" w:cs="Times New Roman"/>
          <w:sz w:val="28"/>
          <w:szCs w:val="28"/>
        </w:rPr>
        <w:t>Срок проведения публичных слушаний по Проект</w:t>
      </w:r>
      <w:r w:rsidR="00221C4F">
        <w:rPr>
          <w:rFonts w:ascii="Times New Roman" w:hAnsi="Times New Roman" w:cs="Times New Roman"/>
          <w:sz w:val="28"/>
          <w:szCs w:val="28"/>
        </w:rPr>
        <w:t>ам</w:t>
      </w:r>
      <w:r>
        <w:rPr>
          <w:rFonts w:ascii="Times New Roman" w:hAnsi="Times New Roman" w:cs="Times New Roman"/>
          <w:sz w:val="28"/>
          <w:szCs w:val="28"/>
        </w:rPr>
        <w:t>: не более одного месяца со дня оповещения жителей муниципального образования до дня опубликования заключения о результатах публичных слушаний.</w:t>
      </w: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" w:hAnsi="Times New Roman" w:cs="Times New Roman"/>
          <w:sz w:val="28"/>
          <w:szCs w:val="28"/>
        </w:rPr>
        <w:t>Местом проведения собрания участников публичных слушаний определить здание администрации Сортавальского м</w:t>
      </w:r>
      <w:r w:rsidR="00916732">
        <w:rPr>
          <w:rFonts w:ascii="Times New Roman" w:hAnsi="Times New Roman" w:cs="Times New Roman"/>
          <w:sz w:val="28"/>
          <w:szCs w:val="28"/>
        </w:rPr>
        <w:t>униципального округа по адресу:</w:t>
      </w:r>
      <w:r>
        <w:rPr>
          <w:rFonts w:ascii="Times New Roman" w:hAnsi="Times New Roman" w:cs="Times New Roman"/>
          <w:sz w:val="28"/>
          <w:szCs w:val="28"/>
        </w:rPr>
        <w:t xml:space="preserve"> г. Сортавала, ул. Гагарина, д.12.</w:t>
      </w: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" w:hAnsi="Times New Roman" w:cs="Times New Roman"/>
          <w:sz w:val="28"/>
          <w:szCs w:val="28"/>
        </w:rPr>
        <w:t>В период размещения Проект</w:t>
      </w:r>
      <w:r w:rsidR="00221C4F">
        <w:rPr>
          <w:rFonts w:ascii="Times New Roman" w:hAnsi="Times New Roman" w:cs="Times New Roman"/>
          <w:sz w:val="28"/>
          <w:szCs w:val="28"/>
        </w:rPr>
        <w:t>ов</w:t>
      </w:r>
      <w:r>
        <w:rPr>
          <w:rFonts w:ascii="Times New Roman" w:hAnsi="Times New Roman" w:cs="Times New Roman"/>
          <w:sz w:val="28"/>
          <w:szCs w:val="28"/>
        </w:rPr>
        <w:t xml:space="preserve"> и проведения экспозиции участники публичных слушаний имеют право вносить предложения и замечания, касающиеся Проектов:</w:t>
      </w: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 xml:space="preserve">1) </w:t>
      </w:r>
      <w:r>
        <w:rPr>
          <w:rFonts w:ascii="Times New Roman" w:hAnsi="Times New Roman" w:cs="Times New Roman"/>
          <w:sz w:val="28"/>
          <w:szCs w:val="28"/>
        </w:rPr>
        <w:t>в письменной или устной форме в ходе проведения собрания участников публичных слушаний;</w:t>
      </w: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 xml:space="preserve">2) </w:t>
      </w:r>
      <w:r>
        <w:rPr>
          <w:rFonts w:ascii="Times New Roman" w:hAnsi="Times New Roman" w:cs="Times New Roman"/>
          <w:sz w:val="28"/>
          <w:szCs w:val="28"/>
        </w:rPr>
        <w:t>в письменной форме в адрес организатора публичных слушаний;</w:t>
      </w: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 xml:space="preserve">3) </w:t>
      </w:r>
      <w:r>
        <w:rPr>
          <w:rFonts w:ascii="Times New Roman" w:hAnsi="Times New Roman" w:cs="Times New Roman"/>
          <w:sz w:val="28"/>
          <w:szCs w:val="28"/>
        </w:rPr>
        <w:t>посредством записи в книге (журнале) учет</w:t>
      </w:r>
      <w:r w:rsidR="00221C4F">
        <w:rPr>
          <w:rFonts w:ascii="Times New Roman" w:hAnsi="Times New Roman" w:cs="Times New Roman"/>
          <w:sz w:val="28"/>
          <w:szCs w:val="28"/>
        </w:rPr>
        <w:t>а посетителей экспозиций Проектов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 xml:space="preserve">6. </w:t>
      </w:r>
      <w:r>
        <w:rPr>
          <w:rFonts w:ascii="Times New Roman" w:hAnsi="Times New Roman" w:cs="Times New Roman"/>
          <w:sz w:val="28"/>
          <w:szCs w:val="28"/>
        </w:rPr>
        <w:t xml:space="preserve">Опубликовать настоящее постановление в газете </w:t>
      </w:r>
      <w:r w:rsidRPr="00484339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Ладога-Сортавала</w:t>
      </w:r>
      <w:r w:rsidRPr="00484339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и разместить на официальном сайте администрации Сортавальского муниципального округа в сети Интернет.</w:t>
      </w: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Calibri" w:hAnsi="Calibri" w:cs="Calibri"/>
        </w:rPr>
      </w:pP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Calibri" w:hAnsi="Calibri" w:cs="Calibri"/>
        </w:rPr>
      </w:pP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ind w:right="-2"/>
        <w:rPr>
          <w:rFonts w:ascii="Calibri" w:hAnsi="Calibri" w:cs="Calibri"/>
        </w:rPr>
      </w:pPr>
    </w:p>
    <w:p w:rsidR="00484339" w:rsidRDefault="00994D02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>. г</w:t>
      </w:r>
      <w:r w:rsidR="00484339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="0048433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84339">
        <w:rPr>
          <w:rFonts w:ascii="Times New Roman" w:hAnsi="Times New Roman" w:cs="Times New Roman"/>
          <w:sz w:val="28"/>
          <w:szCs w:val="28"/>
        </w:rPr>
        <w:t>Сортавальского</w:t>
      </w:r>
      <w:proofErr w:type="gramEnd"/>
      <w:r w:rsidR="0048433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84339" w:rsidRDefault="00484339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округа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16732">
        <w:rPr>
          <w:rFonts w:ascii="Times New Roman" w:hAnsi="Times New Roman" w:cs="Times New Roman"/>
          <w:sz w:val="28"/>
          <w:szCs w:val="28"/>
        </w:rPr>
        <w:tab/>
      </w:r>
      <w:r w:rsidR="00916732">
        <w:rPr>
          <w:rFonts w:ascii="Times New Roman" w:hAnsi="Times New Roman" w:cs="Times New Roman"/>
          <w:sz w:val="28"/>
          <w:szCs w:val="28"/>
        </w:rPr>
        <w:tab/>
      </w:r>
      <w:r w:rsidR="00916732">
        <w:rPr>
          <w:rFonts w:ascii="Times New Roman" w:hAnsi="Times New Roman" w:cs="Times New Roman"/>
          <w:sz w:val="28"/>
          <w:szCs w:val="28"/>
        </w:rPr>
        <w:tab/>
      </w:r>
      <w:r w:rsidR="00916732">
        <w:rPr>
          <w:rFonts w:ascii="Times New Roman" w:hAnsi="Times New Roman" w:cs="Times New Roman"/>
          <w:sz w:val="28"/>
          <w:szCs w:val="28"/>
        </w:rPr>
        <w:tab/>
      </w:r>
      <w:r w:rsidR="00916732"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="00994D02">
        <w:rPr>
          <w:rFonts w:ascii="Times New Roman" w:hAnsi="Times New Roman" w:cs="Times New Roman"/>
          <w:sz w:val="28"/>
          <w:szCs w:val="28"/>
        </w:rPr>
        <w:t>Г.А. Гришин</w:t>
      </w:r>
    </w:p>
    <w:p w:rsidR="008B0D3A" w:rsidRDefault="008B0D3A" w:rsidP="008B0D3A">
      <w:pPr>
        <w:pStyle w:val="aa"/>
        <w:spacing w:before="0" w:beforeAutospacing="0" w:after="0"/>
        <w:rPr>
          <w:sz w:val="20"/>
          <w:szCs w:val="20"/>
        </w:rPr>
      </w:pPr>
      <w:bookmarkStart w:id="0" w:name="_GoBack"/>
      <w:bookmarkEnd w:id="0"/>
    </w:p>
    <w:sectPr w:rsidR="008B0D3A" w:rsidSect="008B0D3A">
      <w:headerReference w:type="default" r:id="rId9"/>
      <w:pgSz w:w="12240" w:h="15840"/>
      <w:pgMar w:top="993" w:right="850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7840" w:rsidRDefault="00987840" w:rsidP="00480EBF">
      <w:pPr>
        <w:spacing w:after="0" w:line="240" w:lineRule="auto"/>
      </w:pPr>
      <w:r>
        <w:separator/>
      </w:r>
    </w:p>
  </w:endnote>
  <w:endnote w:type="continuationSeparator" w:id="0">
    <w:p w:rsidR="00987840" w:rsidRDefault="00987840" w:rsidP="00480E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7840" w:rsidRDefault="00987840" w:rsidP="00480EBF">
      <w:pPr>
        <w:spacing w:after="0" w:line="240" w:lineRule="auto"/>
      </w:pPr>
      <w:r>
        <w:separator/>
      </w:r>
    </w:p>
  </w:footnote>
  <w:footnote w:type="continuationSeparator" w:id="0">
    <w:p w:rsidR="00987840" w:rsidRDefault="00987840" w:rsidP="00480E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0EBF" w:rsidRPr="00480EBF" w:rsidRDefault="00B207A4" w:rsidP="00480EBF">
    <w:pPr>
      <w:pStyle w:val="a6"/>
      <w:jc w:val="right"/>
      <w:rPr>
        <w:rFonts w:ascii="Times New Roman" w:hAnsi="Times New Roman" w:cs="Times New Roman"/>
        <w:sz w:val="32"/>
        <w:szCs w:val="32"/>
      </w:rPr>
    </w:pPr>
    <w:r>
      <w:rPr>
        <w:rFonts w:ascii="Times New Roman" w:hAnsi="Times New Roman" w:cs="Times New Roman"/>
        <w:sz w:val="32"/>
        <w:szCs w:val="32"/>
      </w:rP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14FA0AAA"/>
    <w:lvl w:ilvl="0">
      <w:numFmt w:val="bullet"/>
      <w:lvlText w:val="*"/>
      <w:lvlJc w:val="left"/>
    </w:lvl>
  </w:abstractNum>
  <w:abstractNum w:abstractNumId="1">
    <w:nsid w:val="1B124397"/>
    <w:multiLevelType w:val="hybridMultilevel"/>
    <w:tmpl w:val="9AFA1324"/>
    <w:lvl w:ilvl="0" w:tplc="8084D2C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CA5F5B"/>
    <w:multiLevelType w:val="hybridMultilevel"/>
    <w:tmpl w:val="FB48AEEE"/>
    <w:lvl w:ilvl="0" w:tplc="04190011">
      <w:start w:val="1"/>
      <w:numFmt w:val="decimal"/>
      <w:lvlText w:val="%1)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00470BE"/>
    <w:multiLevelType w:val="hybridMultilevel"/>
    <w:tmpl w:val="C638D86C"/>
    <w:lvl w:ilvl="0" w:tplc="AF7EF086">
      <w:start w:val="1"/>
      <w:numFmt w:val="decimal"/>
      <w:lvlText w:val="%1."/>
      <w:lvlJc w:val="left"/>
      <w:pPr>
        <w:ind w:left="1785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4">
    <w:nsid w:val="20A6340E"/>
    <w:multiLevelType w:val="hybridMultilevel"/>
    <w:tmpl w:val="70F269CC"/>
    <w:lvl w:ilvl="0" w:tplc="9DC298A4">
      <w:start w:val="4"/>
      <w:numFmt w:val="decimal"/>
      <w:lvlText w:val="%1."/>
      <w:lvlJc w:val="left"/>
      <w:pPr>
        <w:ind w:left="1080" w:hanging="36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933290D"/>
    <w:multiLevelType w:val="hybridMultilevel"/>
    <w:tmpl w:val="2A5A19B2"/>
    <w:lvl w:ilvl="0" w:tplc="8084D2CA">
      <w:start w:val="1"/>
      <w:numFmt w:val="decimal"/>
      <w:lvlText w:val="%1."/>
      <w:lvlJc w:val="right"/>
      <w:pPr>
        <w:ind w:left="14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75" w:hanging="360"/>
      </w:pPr>
    </w:lvl>
    <w:lvl w:ilvl="2" w:tplc="0419001B" w:tentative="1">
      <w:start w:val="1"/>
      <w:numFmt w:val="lowerRoman"/>
      <w:lvlText w:val="%3."/>
      <w:lvlJc w:val="right"/>
      <w:pPr>
        <w:ind w:left="2895" w:hanging="180"/>
      </w:pPr>
    </w:lvl>
    <w:lvl w:ilvl="3" w:tplc="0419000F" w:tentative="1">
      <w:start w:val="1"/>
      <w:numFmt w:val="decimal"/>
      <w:lvlText w:val="%4."/>
      <w:lvlJc w:val="left"/>
      <w:pPr>
        <w:ind w:left="3615" w:hanging="360"/>
      </w:pPr>
    </w:lvl>
    <w:lvl w:ilvl="4" w:tplc="04190019" w:tentative="1">
      <w:start w:val="1"/>
      <w:numFmt w:val="lowerLetter"/>
      <w:lvlText w:val="%5."/>
      <w:lvlJc w:val="left"/>
      <w:pPr>
        <w:ind w:left="4335" w:hanging="360"/>
      </w:pPr>
    </w:lvl>
    <w:lvl w:ilvl="5" w:tplc="0419001B" w:tentative="1">
      <w:start w:val="1"/>
      <w:numFmt w:val="lowerRoman"/>
      <w:lvlText w:val="%6."/>
      <w:lvlJc w:val="right"/>
      <w:pPr>
        <w:ind w:left="5055" w:hanging="180"/>
      </w:pPr>
    </w:lvl>
    <w:lvl w:ilvl="6" w:tplc="0419000F" w:tentative="1">
      <w:start w:val="1"/>
      <w:numFmt w:val="decimal"/>
      <w:lvlText w:val="%7."/>
      <w:lvlJc w:val="left"/>
      <w:pPr>
        <w:ind w:left="5775" w:hanging="360"/>
      </w:pPr>
    </w:lvl>
    <w:lvl w:ilvl="7" w:tplc="04190019" w:tentative="1">
      <w:start w:val="1"/>
      <w:numFmt w:val="lowerLetter"/>
      <w:lvlText w:val="%8."/>
      <w:lvlJc w:val="left"/>
      <w:pPr>
        <w:ind w:left="6495" w:hanging="360"/>
      </w:pPr>
    </w:lvl>
    <w:lvl w:ilvl="8" w:tplc="041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6">
    <w:nsid w:val="490C27FF"/>
    <w:multiLevelType w:val="hybridMultilevel"/>
    <w:tmpl w:val="18B8B6A8"/>
    <w:lvl w:ilvl="0" w:tplc="F5AC8D84"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C743AFF"/>
    <w:multiLevelType w:val="hybridMultilevel"/>
    <w:tmpl w:val="FF0AD340"/>
    <w:lvl w:ilvl="0" w:tplc="94E0E234">
      <w:numFmt w:val="bullet"/>
      <w:lvlText w:val="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59A31F6"/>
    <w:multiLevelType w:val="hybridMultilevel"/>
    <w:tmpl w:val="C2329E82"/>
    <w:lvl w:ilvl="0" w:tplc="0419000F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0A865E2"/>
    <w:multiLevelType w:val="hybridMultilevel"/>
    <w:tmpl w:val="94225BB8"/>
    <w:lvl w:ilvl="0" w:tplc="8084D2CA">
      <w:start w:val="1"/>
      <w:numFmt w:val="decimal"/>
      <w:lvlText w:val="%1."/>
      <w:lvlJc w:val="righ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75B62981"/>
    <w:multiLevelType w:val="hybridMultilevel"/>
    <w:tmpl w:val="25CA17B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>
    <w:abstractNumId w:val="5"/>
  </w:num>
  <w:num w:numId="3">
    <w:abstractNumId w:val="3"/>
  </w:num>
  <w:num w:numId="4">
    <w:abstractNumId w:val="9"/>
  </w:num>
  <w:num w:numId="5">
    <w:abstractNumId w:val="1"/>
  </w:num>
  <w:num w:numId="6">
    <w:abstractNumId w:val="7"/>
  </w:num>
  <w:num w:numId="7">
    <w:abstractNumId w:val="6"/>
  </w:num>
  <w:num w:numId="8">
    <w:abstractNumId w:val="8"/>
  </w:num>
  <w:num w:numId="9">
    <w:abstractNumId w:val="2"/>
  </w:num>
  <w:num w:numId="10">
    <w:abstractNumId w:val="4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84339"/>
    <w:rsid w:val="0021790C"/>
    <w:rsid w:val="00221C4F"/>
    <w:rsid w:val="00271B9E"/>
    <w:rsid w:val="00275890"/>
    <w:rsid w:val="00283B06"/>
    <w:rsid w:val="002F5093"/>
    <w:rsid w:val="00341DEC"/>
    <w:rsid w:val="00366E41"/>
    <w:rsid w:val="00402C40"/>
    <w:rsid w:val="0047548F"/>
    <w:rsid w:val="00480EBF"/>
    <w:rsid w:val="00484339"/>
    <w:rsid w:val="004E1891"/>
    <w:rsid w:val="004F5508"/>
    <w:rsid w:val="0053369A"/>
    <w:rsid w:val="0060577A"/>
    <w:rsid w:val="00645914"/>
    <w:rsid w:val="00792DDF"/>
    <w:rsid w:val="008B0D3A"/>
    <w:rsid w:val="008D1A3B"/>
    <w:rsid w:val="00916732"/>
    <w:rsid w:val="00982CC2"/>
    <w:rsid w:val="00987840"/>
    <w:rsid w:val="00994D02"/>
    <w:rsid w:val="009B66F6"/>
    <w:rsid w:val="009F1ED4"/>
    <w:rsid w:val="00A5671B"/>
    <w:rsid w:val="00AA3418"/>
    <w:rsid w:val="00B207A4"/>
    <w:rsid w:val="00CA4802"/>
    <w:rsid w:val="00CD44CC"/>
    <w:rsid w:val="00D30F23"/>
    <w:rsid w:val="00D51FB7"/>
    <w:rsid w:val="00DB4034"/>
    <w:rsid w:val="00E51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36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4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433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84339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480E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80EBF"/>
  </w:style>
  <w:style w:type="paragraph" w:styleId="a8">
    <w:name w:val="footer"/>
    <w:basedOn w:val="a"/>
    <w:link w:val="a9"/>
    <w:uiPriority w:val="99"/>
    <w:unhideWhenUsed/>
    <w:rsid w:val="00480E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80EBF"/>
  </w:style>
  <w:style w:type="paragraph" w:styleId="aa">
    <w:name w:val="Normal (Web)"/>
    <w:basedOn w:val="a"/>
    <w:uiPriority w:val="99"/>
    <w:semiHidden/>
    <w:unhideWhenUsed/>
    <w:rsid w:val="008B0D3A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519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2</Pages>
  <Words>579</Words>
  <Characters>3302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user025</cp:lastModifiedBy>
  <cp:revision>18</cp:revision>
  <cp:lastPrinted>2025-04-25T06:08:00Z</cp:lastPrinted>
  <dcterms:created xsi:type="dcterms:W3CDTF">2025-04-21T13:44:00Z</dcterms:created>
  <dcterms:modified xsi:type="dcterms:W3CDTF">2025-08-06T06:00:00Z</dcterms:modified>
</cp:coreProperties>
</file>