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E6" w:rsidRDefault="008128E6" w:rsidP="008128E6">
      <w:pPr>
        <w:tabs>
          <w:tab w:val="left" w:pos="6521"/>
        </w:tabs>
        <w:jc w:val="center"/>
      </w:pPr>
      <w:r>
        <w:object w:dxaOrig="1065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4pt;height:70.8pt;visibility:visible" o:ole="">
            <v:imagedata r:id="rId6" o:title=""/>
          </v:shape>
          <o:OLEObject Type="Embed" ProgID="Unknown" ShapeID="Picture 1" DrawAspect="Content" ObjectID="_1826786626" r:id="rId7"/>
        </w:object>
      </w:r>
    </w:p>
    <w:p w:rsidR="008128E6" w:rsidRDefault="008128E6" w:rsidP="008128E6">
      <w:pPr>
        <w:tabs>
          <w:tab w:val="left" w:pos="6521"/>
        </w:tabs>
        <w:jc w:val="center"/>
      </w:pPr>
    </w:p>
    <w:p w:rsidR="008128E6" w:rsidRDefault="008128E6" w:rsidP="008128E6">
      <w:pPr>
        <w:tabs>
          <w:tab w:val="left" w:pos="6521"/>
        </w:tabs>
        <w:jc w:val="center"/>
        <w:rPr>
          <w:rFonts w:ascii="Times New Roman" w:hAnsi="Times New Roman"/>
          <w:b/>
          <w:sz w:val="28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СОРТАВАЛЬСКОГО  МУНИЦИПАЛЬНОГО </w:t>
      </w:r>
      <w:r w:rsidR="004B3B83">
        <w:rPr>
          <w:rFonts w:ascii="Times New Roman" w:hAnsi="Times New Roman"/>
          <w:b/>
          <w:sz w:val="32"/>
          <w:szCs w:val="32"/>
        </w:rPr>
        <w:t>ОКРУГА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8128E6" w:rsidRDefault="008128E6" w:rsidP="008128E6">
      <w:pPr>
        <w:jc w:val="center"/>
      </w:pPr>
    </w:p>
    <w:p w:rsidR="00A32B27" w:rsidRDefault="00A32B27" w:rsidP="00A32B27">
      <w:pPr>
        <w:jc w:val="right"/>
        <w:rPr>
          <w:sz w:val="28"/>
          <w:szCs w:val="28"/>
        </w:rPr>
      </w:pPr>
    </w:p>
    <w:p w:rsidR="008128E6" w:rsidRPr="00886BD6" w:rsidRDefault="00B17DD9" w:rsidP="00A32B27">
      <w:pPr>
        <w:rPr>
          <w:sz w:val="28"/>
          <w:szCs w:val="28"/>
        </w:rPr>
      </w:pPr>
      <w:r w:rsidRPr="00886BD6">
        <w:rPr>
          <w:rFonts w:ascii="Times New Roman" w:hAnsi="Times New Roman"/>
          <w:sz w:val="28"/>
          <w:szCs w:val="28"/>
        </w:rPr>
        <w:t xml:space="preserve"> «</w:t>
      </w:r>
      <w:r w:rsidR="00886BD6" w:rsidRPr="00886BD6">
        <w:rPr>
          <w:rFonts w:ascii="Times New Roman" w:hAnsi="Times New Roman"/>
          <w:sz w:val="28"/>
          <w:szCs w:val="28"/>
        </w:rPr>
        <w:t>____</w:t>
      </w:r>
      <w:r w:rsidRPr="00886BD6">
        <w:rPr>
          <w:rFonts w:ascii="Times New Roman" w:hAnsi="Times New Roman"/>
          <w:sz w:val="28"/>
          <w:szCs w:val="28"/>
        </w:rPr>
        <w:t xml:space="preserve">» </w:t>
      </w:r>
      <w:r w:rsidR="00886BD6" w:rsidRPr="00886BD6">
        <w:rPr>
          <w:rFonts w:ascii="Times New Roman" w:hAnsi="Times New Roman"/>
          <w:sz w:val="28"/>
          <w:szCs w:val="28"/>
        </w:rPr>
        <w:t>___</w:t>
      </w:r>
      <w:r w:rsidR="002820AE">
        <w:rPr>
          <w:rFonts w:ascii="Times New Roman" w:hAnsi="Times New Roman"/>
          <w:sz w:val="28"/>
          <w:szCs w:val="28"/>
        </w:rPr>
        <w:t>___</w:t>
      </w:r>
      <w:r w:rsidR="00886BD6" w:rsidRPr="00886BD6">
        <w:rPr>
          <w:rFonts w:ascii="Times New Roman" w:hAnsi="Times New Roman"/>
          <w:sz w:val="28"/>
          <w:szCs w:val="28"/>
        </w:rPr>
        <w:t>_____</w:t>
      </w:r>
      <w:r w:rsidR="005A0BF0" w:rsidRPr="00886BD6">
        <w:rPr>
          <w:rFonts w:ascii="Times New Roman" w:hAnsi="Times New Roman"/>
          <w:sz w:val="28"/>
          <w:szCs w:val="28"/>
        </w:rPr>
        <w:t xml:space="preserve">  202</w:t>
      </w:r>
      <w:r w:rsidR="00C4600F">
        <w:rPr>
          <w:rFonts w:ascii="Times New Roman" w:hAnsi="Times New Roman"/>
          <w:sz w:val="28"/>
          <w:szCs w:val="28"/>
        </w:rPr>
        <w:t>5</w:t>
      </w:r>
      <w:r w:rsidR="008128E6" w:rsidRPr="00886BD6">
        <w:rPr>
          <w:rFonts w:ascii="Times New Roman" w:hAnsi="Times New Roman"/>
          <w:sz w:val="28"/>
          <w:szCs w:val="28"/>
        </w:rPr>
        <w:t xml:space="preserve"> </w:t>
      </w:r>
      <w:r w:rsidR="003F2745">
        <w:rPr>
          <w:rFonts w:ascii="Times New Roman" w:hAnsi="Times New Roman"/>
          <w:sz w:val="28"/>
          <w:szCs w:val="28"/>
        </w:rPr>
        <w:t xml:space="preserve">г.                      </w:t>
      </w:r>
      <w:r w:rsidR="008128E6" w:rsidRPr="00886BD6">
        <w:rPr>
          <w:rFonts w:ascii="Times New Roman" w:hAnsi="Times New Roman"/>
          <w:sz w:val="28"/>
          <w:szCs w:val="28"/>
        </w:rPr>
        <w:t xml:space="preserve">      </w:t>
      </w:r>
      <w:r w:rsidR="008128E6" w:rsidRPr="00886BD6">
        <w:rPr>
          <w:rFonts w:ascii="Times New Roman" w:hAnsi="Times New Roman"/>
          <w:sz w:val="28"/>
          <w:szCs w:val="28"/>
        </w:rPr>
        <w:tab/>
        <w:t xml:space="preserve">         </w:t>
      </w:r>
      <w:r w:rsidR="003F2745">
        <w:rPr>
          <w:rFonts w:ascii="Times New Roman" w:hAnsi="Times New Roman"/>
          <w:sz w:val="28"/>
          <w:szCs w:val="28"/>
        </w:rPr>
        <w:t xml:space="preserve">                 </w:t>
      </w:r>
      <w:r w:rsidR="00A32B27" w:rsidRPr="00886BD6">
        <w:rPr>
          <w:rFonts w:ascii="Times New Roman" w:hAnsi="Times New Roman"/>
          <w:sz w:val="28"/>
          <w:szCs w:val="28"/>
        </w:rPr>
        <w:t xml:space="preserve"> </w:t>
      </w:r>
      <w:r w:rsidR="008128E6" w:rsidRPr="00886BD6">
        <w:rPr>
          <w:rFonts w:ascii="Times New Roman" w:hAnsi="Times New Roman"/>
          <w:sz w:val="28"/>
          <w:szCs w:val="28"/>
        </w:rPr>
        <w:t xml:space="preserve">       </w:t>
      </w:r>
      <w:r w:rsidRPr="00886BD6">
        <w:rPr>
          <w:rFonts w:ascii="Times New Roman" w:hAnsi="Times New Roman"/>
          <w:sz w:val="28"/>
          <w:szCs w:val="28"/>
        </w:rPr>
        <w:t>№</w:t>
      </w:r>
      <w:r w:rsidR="00886BD6" w:rsidRPr="00886BD6">
        <w:rPr>
          <w:rFonts w:ascii="Times New Roman" w:hAnsi="Times New Roman"/>
          <w:sz w:val="28"/>
          <w:szCs w:val="28"/>
        </w:rPr>
        <w:t xml:space="preserve"> ___</w:t>
      </w:r>
      <w:r w:rsidRPr="00886BD6">
        <w:rPr>
          <w:rFonts w:ascii="Times New Roman" w:hAnsi="Times New Roman"/>
          <w:sz w:val="28"/>
          <w:szCs w:val="28"/>
        </w:rPr>
        <w:t xml:space="preserve"> </w:t>
      </w:r>
    </w:p>
    <w:p w:rsidR="008128E6" w:rsidRDefault="008128E6" w:rsidP="008128E6">
      <w:pPr>
        <w:rPr>
          <w:sz w:val="28"/>
          <w:szCs w:val="28"/>
        </w:rPr>
      </w:pPr>
    </w:p>
    <w:p w:rsidR="00246D72" w:rsidRDefault="00246D72" w:rsidP="00731E32">
      <w:pPr>
        <w:rPr>
          <w:rFonts w:ascii="Times New Roman" w:hAnsi="Times New Roman"/>
          <w:b/>
          <w:color w:val="000000"/>
          <w:sz w:val="28"/>
          <w:szCs w:val="28"/>
        </w:rPr>
      </w:pPr>
    </w:p>
    <w:p w:rsidR="0091189E" w:rsidRDefault="008128E6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 внесении изменений в Муниципальную программу Сортавальского муниципального </w:t>
      </w:r>
      <w:r w:rsidR="009E4470">
        <w:rPr>
          <w:rFonts w:ascii="Times New Roman" w:hAnsi="Times New Roman"/>
          <w:b/>
          <w:color w:val="000000"/>
          <w:sz w:val="28"/>
          <w:szCs w:val="28"/>
        </w:rPr>
        <w:t>округ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а «Развитие культуры, физической культуры, спорта и молодежной политики  Сортавальского муниципального </w:t>
      </w:r>
      <w:r w:rsidR="001556A5">
        <w:rPr>
          <w:rFonts w:ascii="Times New Roman" w:hAnsi="Times New Roman"/>
          <w:b/>
          <w:color w:val="000000"/>
          <w:sz w:val="28"/>
          <w:szCs w:val="28"/>
        </w:rPr>
        <w:t>округа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», утвержденную Постановлением администрации Сортавальского муниципального </w:t>
      </w:r>
      <w:r w:rsidR="001556A5">
        <w:rPr>
          <w:rFonts w:ascii="Times New Roman" w:hAnsi="Times New Roman"/>
          <w:b/>
          <w:color w:val="000000"/>
          <w:sz w:val="28"/>
          <w:szCs w:val="28"/>
        </w:rPr>
        <w:t>района</w:t>
      </w:r>
    </w:p>
    <w:p w:rsidR="009D1C81" w:rsidRPr="008128E6" w:rsidRDefault="008128E6" w:rsidP="00246D72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от «15» июля 2022 г. № 68</w:t>
      </w:r>
    </w:p>
    <w:p w:rsidR="00C4600F" w:rsidRPr="00C4600F" w:rsidRDefault="00C4600F" w:rsidP="00C4600F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</w:rPr>
      </w:pPr>
    </w:p>
    <w:p w:rsidR="00C4600F" w:rsidRPr="00C4600F" w:rsidRDefault="00C4600F" w:rsidP="00C4600F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В связи с необходимостью внесения дополнений в </w:t>
      </w:r>
      <w:r w:rsidR="002820AE">
        <w:rPr>
          <w:rFonts w:ascii="Times New Roman" w:hAnsi="Times New Roman"/>
          <w:sz w:val="28"/>
        </w:rPr>
        <w:t>перечни</w:t>
      </w:r>
      <w:r>
        <w:rPr>
          <w:rFonts w:ascii="Times New Roman" w:hAnsi="Times New Roman"/>
          <w:sz w:val="28"/>
        </w:rPr>
        <w:t xml:space="preserve"> основных мероприятий и целевых показателей </w:t>
      </w:r>
      <w:r w:rsidR="002820AE">
        <w:rPr>
          <w:rFonts w:ascii="Times New Roman" w:hAnsi="Times New Roman"/>
          <w:sz w:val="28"/>
        </w:rPr>
        <w:t>программы,</w:t>
      </w:r>
      <w:r>
        <w:rPr>
          <w:rFonts w:ascii="Times New Roman" w:hAnsi="Times New Roman"/>
          <w:sz w:val="28"/>
        </w:rPr>
        <w:t xml:space="preserve"> с</w:t>
      </w:r>
      <w:r w:rsidRPr="00C4600F">
        <w:rPr>
          <w:rFonts w:ascii="Times New Roman" w:hAnsi="Times New Roman"/>
          <w:sz w:val="28"/>
        </w:rPr>
        <w:t xml:space="preserve"> целью обеспечения деятельности учреждений культуры и спорта, администрация Сортавальского муниципального района </w:t>
      </w:r>
      <w:r>
        <w:rPr>
          <w:rFonts w:ascii="Times New Roman" w:hAnsi="Times New Roman"/>
          <w:sz w:val="28"/>
        </w:rPr>
        <w:t>округа</w:t>
      </w:r>
      <w:r w:rsidR="002820AE">
        <w:rPr>
          <w:rFonts w:ascii="Times New Roman" w:hAnsi="Times New Roman"/>
          <w:sz w:val="28"/>
        </w:rPr>
        <w:t xml:space="preserve"> постановляет</w:t>
      </w:r>
      <w:r w:rsidRPr="00C4600F">
        <w:rPr>
          <w:rFonts w:ascii="Times New Roman" w:hAnsi="Times New Roman"/>
          <w:sz w:val="28"/>
        </w:rPr>
        <w:t>:</w:t>
      </w:r>
    </w:p>
    <w:p w:rsidR="00C4600F" w:rsidRPr="00C4600F" w:rsidRDefault="00C4600F" w:rsidP="00C4600F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Pr="00C4600F">
        <w:rPr>
          <w:rFonts w:ascii="Times New Roman" w:hAnsi="Times New Roman"/>
          <w:sz w:val="28"/>
        </w:rPr>
        <w:t xml:space="preserve">1. Внести следующие изменения в Муниципальную программу Сортавальского муниципального </w:t>
      </w:r>
      <w:r>
        <w:rPr>
          <w:rFonts w:ascii="Times New Roman" w:hAnsi="Times New Roman"/>
          <w:sz w:val="28"/>
        </w:rPr>
        <w:t>округа</w:t>
      </w:r>
      <w:r w:rsidRPr="00C4600F">
        <w:rPr>
          <w:rFonts w:ascii="Times New Roman" w:hAnsi="Times New Roman"/>
          <w:sz w:val="28"/>
        </w:rPr>
        <w:t xml:space="preserve"> «Развитие культуры, физической культуры, спорта и молодежной политики  Сортавальского муниципального </w:t>
      </w:r>
      <w:r>
        <w:rPr>
          <w:rFonts w:ascii="Times New Roman" w:hAnsi="Times New Roman"/>
          <w:sz w:val="28"/>
        </w:rPr>
        <w:t>округа</w:t>
      </w:r>
      <w:r w:rsidRPr="00C4600F">
        <w:rPr>
          <w:rFonts w:ascii="Times New Roman" w:hAnsi="Times New Roman"/>
          <w:sz w:val="28"/>
        </w:rPr>
        <w:t>», утвержденную Постановлением администрации Сортавальского муниципального района от «15»</w:t>
      </w:r>
      <w:r w:rsidR="002820AE">
        <w:rPr>
          <w:rFonts w:ascii="Times New Roman" w:hAnsi="Times New Roman"/>
          <w:sz w:val="28"/>
        </w:rPr>
        <w:t xml:space="preserve"> июля 2022 г. № 68 (Программа):</w:t>
      </w:r>
    </w:p>
    <w:p w:rsidR="00C4600F" w:rsidRPr="00C4600F" w:rsidRDefault="00C4600F" w:rsidP="00C4600F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</w:rPr>
      </w:pPr>
      <w:r w:rsidRPr="00C4600F">
        <w:rPr>
          <w:rFonts w:ascii="Times New Roman" w:hAnsi="Times New Roman"/>
          <w:sz w:val="28"/>
        </w:rPr>
        <w:tab/>
        <w:t xml:space="preserve">1.2. Таблицу №1 «Сведения о показателях (индикаторах) муниципальной программы Сортавальского муниципального </w:t>
      </w:r>
      <w:r>
        <w:rPr>
          <w:rFonts w:ascii="Times New Roman" w:hAnsi="Times New Roman"/>
          <w:sz w:val="28"/>
        </w:rPr>
        <w:t>округа</w:t>
      </w:r>
      <w:r w:rsidRPr="00C4600F">
        <w:rPr>
          <w:rFonts w:ascii="Times New Roman" w:hAnsi="Times New Roman"/>
          <w:sz w:val="28"/>
        </w:rPr>
        <w:t xml:space="preserve"> «Развитие культуры, физической культуры, спорта и молодежной политики Сортавальского</w:t>
      </w:r>
      <w:r>
        <w:rPr>
          <w:rFonts w:ascii="Times New Roman" w:hAnsi="Times New Roman"/>
          <w:sz w:val="28"/>
        </w:rPr>
        <w:t xml:space="preserve"> округа</w:t>
      </w:r>
      <w:r w:rsidRPr="00C4600F">
        <w:rPr>
          <w:rFonts w:ascii="Times New Roman" w:hAnsi="Times New Roman"/>
          <w:sz w:val="28"/>
        </w:rPr>
        <w:t>» изложить в редакции, в соответствии  с Приложением № 1 к данному Постановлению.</w:t>
      </w:r>
    </w:p>
    <w:p w:rsidR="00C4600F" w:rsidRPr="00C4600F" w:rsidRDefault="00C4600F" w:rsidP="00C4600F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</w:rPr>
      </w:pPr>
      <w:r w:rsidRPr="00C4600F">
        <w:rPr>
          <w:rFonts w:ascii="Times New Roman" w:hAnsi="Times New Roman"/>
          <w:sz w:val="28"/>
        </w:rPr>
        <w:tab/>
        <w:t xml:space="preserve">1.3.Таблицу №2 «Информация об основных мероприятиях муниципальной программы Сортавальского муниципального </w:t>
      </w:r>
      <w:r>
        <w:rPr>
          <w:rFonts w:ascii="Times New Roman" w:hAnsi="Times New Roman"/>
          <w:sz w:val="28"/>
        </w:rPr>
        <w:t>округа «</w:t>
      </w:r>
      <w:r w:rsidRPr="00C4600F">
        <w:rPr>
          <w:rFonts w:ascii="Times New Roman" w:hAnsi="Times New Roman"/>
          <w:sz w:val="28"/>
        </w:rPr>
        <w:t xml:space="preserve">Развитие культуры, физической культуры, спорта и молодежной политики  в Сортавальском муниципальном </w:t>
      </w:r>
      <w:r>
        <w:rPr>
          <w:rFonts w:ascii="Times New Roman" w:hAnsi="Times New Roman"/>
          <w:sz w:val="28"/>
        </w:rPr>
        <w:t>округе</w:t>
      </w:r>
      <w:r w:rsidRPr="00C4600F">
        <w:rPr>
          <w:rFonts w:ascii="Times New Roman" w:hAnsi="Times New Roman"/>
          <w:sz w:val="28"/>
        </w:rPr>
        <w:t xml:space="preserve">» изложить в редакции, в соответствии  </w:t>
      </w:r>
      <w:r w:rsidRPr="00C4600F">
        <w:rPr>
          <w:rFonts w:ascii="Times New Roman" w:hAnsi="Times New Roman"/>
          <w:sz w:val="28"/>
        </w:rPr>
        <w:lastRenderedPageBreak/>
        <w:t>с Приложени</w:t>
      </w:r>
      <w:r>
        <w:rPr>
          <w:rFonts w:ascii="Times New Roman" w:hAnsi="Times New Roman"/>
          <w:sz w:val="28"/>
        </w:rPr>
        <w:t>ем № 2 к данному Постановлению.</w:t>
      </w:r>
    </w:p>
    <w:p w:rsidR="00C4600F" w:rsidRPr="00C4600F" w:rsidRDefault="00C4600F" w:rsidP="00C4600F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</w:rPr>
      </w:pPr>
      <w:r w:rsidRPr="00C4600F">
        <w:rPr>
          <w:rFonts w:ascii="Times New Roman" w:hAnsi="Times New Roman"/>
          <w:sz w:val="28"/>
        </w:rPr>
        <w:tab/>
        <w:t xml:space="preserve">2. </w:t>
      </w:r>
      <w:proofErr w:type="gramStart"/>
      <w:r w:rsidRPr="00C4600F">
        <w:rPr>
          <w:rFonts w:ascii="Times New Roman" w:hAnsi="Times New Roman"/>
          <w:sz w:val="28"/>
        </w:rPr>
        <w:t>Разместить</w:t>
      </w:r>
      <w:proofErr w:type="gramEnd"/>
      <w:r w:rsidRPr="00C4600F">
        <w:rPr>
          <w:rFonts w:ascii="Times New Roman" w:hAnsi="Times New Roman"/>
          <w:sz w:val="28"/>
        </w:rPr>
        <w:t xml:space="preserve"> настоящее Постановление на официальном сайте администрации Сортавальского муниципального </w:t>
      </w:r>
      <w:r>
        <w:rPr>
          <w:rFonts w:ascii="Times New Roman" w:hAnsi="Times New Roman"/>
          <w:sz w:val="28"/>
        </w:rPr>
        <w:t>округа</w:t>
      </w:r>
      <w:r w:rsidRPr="00C4600F">
        <w:rPr>
          <w:rFonts w:ascii="Times New Roman" w:hAnsi="Times New Roman"/>
          <w:sz w:val="28"/>
        </w:rPr>
        <w:t xml:space="preserve"> в сети Интернет.</w:t>
      </w:r>
    </w:p>
    <w:p w:rsidR="008128E6" w:rsidRDefault="00C4600F" w:rsidP="00C4600F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C4600F">
        <w:rPr>
          <w:rFonts w:ascii="Times New Roman" w:hAnsi="Times New Roman"/>
          <w:sz w:val="28"/>
        </w:rPr>
        <w:tab/>
        <w:t xml:space="preserve">3. </w:t>
      </w:r>
      <w:proofErr w:type="gramStart"/>
      <w:r w:rsidRPr="00C4600F">
        <w:rPr>
          <w:rFonts w:ascii="Times New Roman" w:hAnsi="Times New Roman"/>
          <w:sz w:val="28"/>
        </w:rPr>
        <w:t>Контроль за</w:t>
      </w:r>
      <w:proofErr w:type="gramEnd"/>
      <w:r w:rsidRPr="00C4600F">
        <w:rPr>
          <w:rFonts w:ascii="Times New Roman" w:hAnsi="Times New Roman"/>
          <w:sz w:val="28"/>
        </w:rPr>
        <w:t xml:space="preserve"> исполнением данного Постановления возложить на заместителя главы администрации по социальной политике Н.В. Макарову.</w:t>
      </w: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sz w:val="28"/>
          <w:szCs w:val="28"/>
        </w:rPr>
      </w:pPr>
    </w:p>
    <w:p w:rsidR="00C8466A" w:rsidRDefault="00C8466A" w:rsidP="008128E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</w:rPr>
        <w:t>Сортавальского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2C1E10" w:rsidRDefault="00C8466A" w:rsidP="008128E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округа               </w:t>
      </w:r>
      <w:r w:rsidR="002820AE">
        <w:rPr>
          <w:rFonts w:ascii="Times New Roman" w:hAnsi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С.В. </w:t>
      </w:r>
      <w:proofErr w:type="spellStart"/>
      <w:r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2820AE" w:rsidRDefault="002820AE" w:rsidP="008128E6">
      <w:pPr>
        <w:jc w:val="both"/>
        <w:rPr>
          <w:rFonts w:ascii="Times New Roman" w:hAnsi="Times New Roman"/>
          <w:sz w:val="28"/>
          <w:szCs w:val="28"/>
        </w:rPr>
        <w:sectPr w:rsidR="002820A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94"/>
        <w:gridCol w:w="1560"/>
        <w:gridCol w:w="1856"/>
        <w:gridCol w:w="1472"/>
        <w:gridCol w:w="779"/>
        <w:gridCol w:w="813"/>
        <w:gridCol w:w="689"/>
        <w:gridCol w:w="720"/>
        <w:gridCol w:w="965"/>
        <w:gridCol w:w="893"/>
        <w:gridCol w:w="1088"/>
        <w:gridCol w:w="1047"/>
        <w:gridCol w:w="1047"/>
        <w:gridCol w:w="1163"/>
      </w:tblGrid>
      <w:tr w:rsidR="00AD2B5F" w:rsidRPr="00AD2B5F" w:rsidTr="00AD2B5F">
        <w:trPr>
          <w:trHeight w:val="1299"/>
        </w:trPr>
        <w:tc>
          <w:tcPr>
            <w:tcW w:w="780" w:type="dxa"/>
            <w:noWrap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bookmarkStart w:id="0" w:name="RANGE!A1:R151"/>
            <w:bookmarkEnd w:id="0"/>
          </w:p>
        </w:tc>
        <w:tc>
          <w:tcPr>
            <w:tcW w:w="1480" w:type="dxa"/>
            <w:noWrap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20" w:type="dxa"/>
            <w:noWrap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71" w:type="dxa"/>
            <w:noWrap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80" w:type="dxa"/>
            <w:noWrap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920" w:type="dxa"/>
            <w:noWrap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469" w:type="dxa"/>
            <w:gridSpan w:val="8"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Приложение № 1 к постановлению администрации </w:t>
            </w:r>
            <w:proofErr w:type="spellStart"/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Сортавалького</w:t>
            </w:r>
            <w:proofErr w:type="spellEnd"/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муниципального округа                                                                                            от "___" _____________202___ года</w:t>
            </w:r>
          </w:p>
        </w:tc>
      </w:tr>
      <w:tr w:rsidR="00AD2B5F" w:rsidRPr="00AD2B5F" w:rsidTr="00AD2B5F">
        <w:trPr>
          <w:trHeight w:val="288"/>
        </w:trPr>
        <w:tc>
          <w:tcPr>
            <w:tcW w:w="780" w:type="dxa"/>
            <w:noWrap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80" w:type="dxa"/>
            <w:noWrap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20" w:type="dxa"/>
            <w:noWrap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71" w:type="dxa"/>
            <w:noWrap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80" w:type="dxa"/>
            <w:noWrap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920" w:type="dxa"/>
            <w:noWrap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01" w:type="dxa"/>
            <w:noWrap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92" w:type="dxa"/>
            <w:noWrap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844" w:type="dxa"/>
            <w:gridSpan w:val="3"/>
            <w:noWrap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Таблица 1 к Программе</w:t>
            </w:r>
          </w:p>
        </w:tc>
        <w:tc>
          <w:tcPr>
            <w:tcW w:w="1058" w:type="dxa"/>
            <w:noWrap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058" w:type="dxa"/>
            <w:noWrap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116" w:type="dxa"/>
            <w:noWrap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AD2B5F" w:rsidRPr="00AD2B5F" w:rsidTr="00AD2B5F">
        <w:trPr>
          <w:trHeight w:val="642"/>
        </w:trPr>
        <w:tc>
          <w:tcPr>
            <w:tcW w:w="14920" w:type="dxa"/>
            <w:gridSpan w:val="14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Сведения о показателях (индикаторах) муниципальной программы Сортавальского муниципального округа «Развитие культуры, физической культуры, спорта и молодежной политики Сортавальского муниципального округа»</w:t>
            </w:r>
          </w:p>
        </w:tc>
      </w:tr>
      <w:tr w:rsidR="00AD2B5F" w:rsidRPr="00AD2B5F" w:rsidTr="00AD2B5F">
        <w:trPr>
          <w:trHeight w:val="288"/>
        </w:trPr>
        <w:tc>
          <w:tcPr>
            <w:tcW w:w="780" w:type="dxa"/>
            <w:noWrap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80" w:type="dxa"/>
            <w:noWrap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20" w:type="dxa"/>
            <w:noWrap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71" w:type="dxa"/>
            <w:noWrap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80" w:type="dxa"/>
            <w:noWrap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920" w:type="dxa"/>
            <w:noWrap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01" w:type="dxa"/>
            <w:noWrap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92" w:type="dxa"/>
            <w:noWrap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932" w:type="dxa"/>
            <w:noWrap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46" w:type="dxa"/>
            <w:noWrap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66" w:type="dxa"/>
            <w:noWrap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58" w:type="dxa"/>
            <w:noWrap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58" w:type="dxa"/>
            <w:noWrap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16" w:type="dxa"/>
            <w:noWrap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AD2B5F" w:rsidRPr="00AD2B5F" w:rsidTr="00AD2B5F">
        <w:trPr>
          <w:trHeight w:val="288"/>
        </w:trPr>
        <w:tc>
          <w:tcPr>
            <w:tcW w:w="780" w:type="dxa"/>
            <w:vMerge w:val="restart"/>
            <w:noWrap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№ </w:t>
            </w:r>
            <w:proofErr w:type="gramStart"/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</w:t>
            </w:r>
            <w:proofErr w:type="gramEnd"/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/п</w:t>
            </w:r>
          </w:p>
        </w:tc>
        <w:tc>
          <w:tcPr>
            <w:tcW w:w="1480" w:type="dxa"/>
            <w:vMerge w:val="restart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Наименование цели (задачи)</w:t>
            </w:r>
          </w:p>
        </w:tc>
        <w:tc>
          <w:tcPr>
            <w:tcW w:w="2020" w:type="dxa"/>
            <w:vMerge w:val="restart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Показатель (индикатор) (наименование)</w:t>
            </w:r>
          </w:p>
        </w:tc>
        <w:tc>
          <w:tcPr>
            <w:tcW w:w="1371" w:type="dxa"/>
            <w:vMerge w:val="restart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Единицы измерения</w:t>
            </w:r>
          </w:p>
        </w:tc>
        <w:tc>
          <w:tcPr>
            <w:tcW w:w="6037" w:type="dxa"/>
            <w:gridSpan w:val="7"/>
            <w:noWrap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58" w:type="dxa"/>
            <w:noWrap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58" w:type="dxa"/>
            <w:noWrap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16" w:type="dxa"/>
            <w:vMerge w:val="restart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Отношение </w:t>
            </w:r>
            <w:proofErr w:type="gramStart"/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значения показателя последнего года реализации программы</w:t>
            </w:r>
            <w:proofErr w:type="gramEnd"/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к отчетному</w:t>
            </w:r>
          </w:p>
        </w:tc>
      </w:tr>
      <w:tr w:rsidR="00AD2B5F" w:rsidRPr="00AD2B5F" w:rsidTr="00AD2B5F">
        <w:trPr>
          <w:trHeight w:val="1860"/>
        </w:trPr>
        <w:tc>
          <w:tcPr>
            <w:tcW w:w="780" w:type="dxa"/>
            <w:vMerge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80" w:type="dxa"/>
            <w:vMerge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20" w:type="dxa"/>
            <w:vMerge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71" w:type="dxa"/>
            <w:vMerge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80" w:type="dxa"/>
            <w:noWrap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920" w:type="dxa"/>
            <w:noWrap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92" w:type="dxa"/>
            <w:noWrap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отчетный год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текущий год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очередной год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первый год планового периода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второй год планового периода</w:t>
            </w:r>
          </w:p>
        </w:tc>
        <w:tc>
          <w:tcPr>
            <w:tcW w:w="1116" w:type="dxa"/>
            <w:vMerge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AD2B5F" w:rsidRPr="00AD2B5F" w:rsidTr="00AD2B5F">
        <w:trPr>
          <w:trHeight w:val="1212"/>
        </w:trPr>
        <w:tc>
          <w:tcPr>
            <w:tcW w:w="780" w:type="dxa"/>
            <w:vMerge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80" w:type="dxa"/>
            <w:vMerge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20" w:type="dxa"/>
            <w:vMerge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71" w:type="dxa"/>
            <w:vMerge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2019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2020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2021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2022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2023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2024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2025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0"/>
                <w:lang w:eastAsia="en-US"/>
              </w:rPr>
              <w:t>2026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0"/>
                <w:lang w:eastAsia="en-US"/>
              </w:rPr>
              <w:t>2027</w:t>
            </w:r>
          </w:p>
        </w:tc>
        <w:tc>
          <w:tcPr>
            <w:tcW w:w="1116" w:type="dxa"/>
            <w:vMerge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AD2B5F" w:rsidRPr="00AD2B5F" w:rsidTr="00AD2B5F">
        <w:trPr>
          <w:trHeight w:val="288"/>
        </w:trPr>
        <w:tc>
          <w:tcPr>
            <w:tcW w:w="780" w:type="dxa"/>
            <w:noWrap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480" w:type="dxa"/>
            <w:noWrap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</w:t>
            </w:r>
          </w:p>
        </w:tc>
        <w:tc>
          <w:tcPr>
            <w:tcW w:w="2020" w:type="dxa"/>
            <w:noWrap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</w:t>
            </w:r>
          </w:p>
        </w:tc>
        <w:tc>
          <w:tcPr>
            <w:tcW w:w="1371" w:type="dxa"/>
            <w:noWrap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</w:t>
            </w:r>
          </w:p>
        </w:tc>
        <w:tc>
          <w:tcPr>
            <w:tcW w:w="880" w:type="dxa"/>
            <w:noWrap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</w:t>
            </w:r>
          </w:p>
        </w:tc>
        <w:tc>
          <w:tcPr>
            <w:tcW w:w="920" w:type="dxa"/>
            <w:noWrap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</w:t>
            </w:r>
          </w:p>
        </w:tc>
        <w:tc>
          <w:tcPr>
            <w:tcW w:w="701" w:type="dxa"/>
            <w:noWrap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</w:t>
            </w:r>
          </w:p>
        </w:tc>
        <w:tc>
          <w:tcPr>
            <w:tcW w:w="692" w:type="dxa"/>
            <w:noWrap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</w:t>
            </w:r>
          </w:p>
        </w:tc>
        <w:tc>
          <w:tcPr>
            <w:tcW w:w="932" w:type="dxa"/>
            <w:noWrap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846" w:type="dxa"/>
            <w:noWrap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</w:t>
            </w:r>
          </w:p>
        </w:tc>
        <w:tc>
          <w:tcPr>
            <w:tcW w:w="1066" w:type="dxa"/>
            <w:noWrap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</w:t>
            </w:r>
          </w:p>
        </w:tc>
        <w:tc>
          <w:tcPr>
            <w:tcW w:w="1058" w:type="dxa"/>
            <w:noWrap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</w:t>
            </w:r>
          </w:p>
        </w:tc>
        <w:tc>
          <w:tcPr>
            <w:tcW w:w="1058" w:type="dxa"/>
            <w:noWrap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</w:t>
            </w:r>
          </w:p>
        </w:tc>
        <w:tc>
          <w:tcPr>
            <w:tcW w:w="1116" w:type="dxa"/>
            <w:noWrap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</w:t>
            </w:r>
          </w:p>
        </w:tc>
      </w:tr>
      <w:tr w:rsidR="00AD2B5F" w:rsidRPr="00AD2B5F" w:rsidTr="00AD2B5F">
        <w:trPr>
          <w:trHeight w:val="675"/>
        </w:trPr>
        <w:tc>
          <w:tcPr>
            <w:tcW w:w="14920" w:type="dxa"/>
            <w:gridSpan w:val="14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Муниципальная программа Сортавальского муниципального округа «Развитие культуры, физической культуры, спорта и молодежной политики  в Сортавальском муниципальном округе»</w:t>
            </w:r>
          </w:p>
        </w:tc>
      </w:tr>
      <w:tr w:rsidR="00AD2B5F" w:rsidRPr="00AD2B5F" w:rsidTr="00AD2B5F">
        <w:trPr>
          <w:trHeight w:val="2028"/>
        </w:trPr>
        <w:tc>
          <w:tcPr>
            <w:tcW w:w="7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vMerge w:val="restart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Цель: Создание условий и возможностей вовлечения населения в разнообразные формы творческой и 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культурно-досуговой деятельности, физкультурно-спортивную среду, создание условий для успешной социализации и эффективной самореализации молодежи, развитие потенциала молодежи</w:t>
            </w:r>
          </w:p>
        </w:tc>
        <w:tc>
          <w:tcPr>
            <w:tcW w:w="20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Целевой индикатор 1: уровень удовлетворенности населения качеством услуг, предоставляемых в сфере культуры</w:t>
            </w:r>
          </w:p>
        </w:tc>
        <w:tc>
          <w:tcPr>
            <w:tcW w:w="137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процентов</w:t>
            </w: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93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95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0"/>
                <w:lang w:eastAsia="en-US"/>
              </w:rPr>
              <w:t>95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0"/>
                <w:lang w:eastAsia="en-US"/>
              </w:rPr>
              <w:t>95</w:t>
            </w:r>
          </w:p>
        </w:tc>
        <w:tc>
          <w:tcPr>
            <w:tcW w:w="111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1,05</w:t>
            </w:r>
          </w:p>
        </w:tc>
      </w:tr>
      <w:tr w:rsidR="00AD2B5F" w:rsidRPr="00AD2B5F" w:rsidTr="00AD2B5F">
        <w:trPr>
          <w:trHeight w:val="2844"/>
        </w:trPr>
        <w:tc>
          <w:tcPr>
            <w:tcW w:w="7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80" w:type="dxa"/>
            <w:vMerge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Целевой индикатор 2: доля участников культурно-досуговых формирований в муниципальных учреждениях культуры от общего числа жителей муниципального образования</w:t>
            </w:r>
          </w:p>
        </w:tc>
        <w:tc>
          <w:tcPr>
            <w:tcW w:w="137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процентов</w:t>
            </w: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3,2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3,6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3,5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3,5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5,1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4,75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4,9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0"/>
                <w:lang w:eastAsia="en-US"/>
              </w:rPr>
              <w:t>4,9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0"/>
                <w:lang w:eastAsia="en-US"/>
              </w:rPr>
              <w:t>4,9</w:t>
            </w:r>
          </w:p>
        </w:tc>
        <w:tc>
          <w:tcPr>
            <w:tcW w:w="111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1,5</w:t>
            </w:r>
          </w:p>
        </w:tc>
      </w:tr>
      <w:tr w:rsidR="00AD2B5F" w:rsidRPr="00AD2B5F" w:rsidTr="00AD2B5F">
        <w:trPr>
          <w:trHeight w:val="1788"/>
        </w:trPr>
        <w:tc>
          <w:tcPr>
            <w:tcW w:w="7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80" w:type="dxa"/>
            <w:vMerge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Целевой индикатор 3: доля населения, систематически занимающегося физической культурой и спортом</w:t>
            </w:r>
          </w:p>
        </w:tc>
        <w:tc>
          <w:tcPr>
            <w:tcW w:w="137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процентов</w:t>
            </w: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43,99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48,11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42,83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47,42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72,11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0"/>
                <w:lang w:eastAsia="en-US"/>
              </w:rPr>
              <w:t>72,11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0"/>
                <w:lang w:eastAsia="en-US"/>
              </w:rPr>
              <w:t>72,11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0"/>
                <w:lang w:eastAsia="en-US"/>
              </w:rPr>
              <w:t>72,11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0"/>
                <w:lang w:eastAsia="en-US"/>
              </w:rPr>
              <w:t>72,11</w:t>
            </w:r>
          </w:p>
        </w:tc>
        <w:tc>
          <w:tcPr>
            <w:tcW w:w="111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0"/>
                <w:lang w:eastAsia="en-US"/>
              </w:rPr>
              <w:t>1,3</w:t>
            </w:r>
          </w:p>
        </w:tc>
      </w:tr>
      <w:tr w:rsidR="00AD2B5F" w:rsidRPr="00AD2B5F" w:rsidTr="00AD2B5F">
        <w:trPr>
          <w:trHeight w:val="2328"/>
        </w:trPr>
        <w:tc>
          <w:tcPr>
            <w:tcW w:w="7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vMerge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Целевой индикатор 4: доля </w:t>
            </w:r>
            <w:proofErr w:type="gramStart"/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обучающихся</w:t>
            </w:r>
            <w:proofErr w:type="gramEnd"/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37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процентов</w:t>
            </w: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78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77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83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85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88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88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88</w:t>
            </w:r>
          </w:p>
        </w:tc>
        <w:tc>
          <w:tcPr>
            <w:tcW w:w="111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1,24</w:t>
            </w:r>
          </w:p>
        </w:tc>
      </w:tr>
      <w:tr w:rsidR="00AD2B5F" w:rsidRPr="00AD2B5F" w:rsidTr="00AD2B5F">
        <w:trPr>
          <w:trHeight w:val="2016"/>
        </w:trPr>
        <w:tc>
          <w:tcPr>
            <w:tcW w:w="7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80" w:type="dxa"/>
            <w:vMerge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Целевой индикатор 5: доля молодежи от 14 до 35 лет вовлеченных в добровольческое (волонтерское) движение</w:t>
            </w:r>
          </w:p>
        </w:tc>
        <w:tc>
          <w:tcPr>
            <w:tcW w:w="137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процентов</w:t>
            </w: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</w:t>
            </w:r>
          </w:p>
        </w:tc>
        <w:tc>
          <w:tcPr>
            <w:tcW w:w="111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1,07</w:t>
            </w:r>
          </w:p>
        </w:tc>
      </w:tr>
      <w:tr w:rsidR="00AD2B5F" w:rsidRPr="00AD2B5F" w:rsidTr="00AD2B5F">
        <w:trPr>
          <w:trHeight w:val="3984"/>
        </w:trPr>
        <w:tc>
          <w:tcPr>
            <w:tcW w:w="7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vMerge w:val="restart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Задача 1. 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Сохранение культурного наследия и расширение доступа граждан к культурным ценностям и информации</w:t>
            </w:r>
          </w:p>
        </w:tc>
        <w:tc>
          <w:tcPr>
            <w:tcW w:w="20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1: 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Количество учреждений </w:t>
            </w:r>
            <w:proofErr w:type="gramStart"/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культуры</w:t>
            </w:r>
            <w:proofErr w:type="gramEnd"/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в которых Реализованы планы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br/>
              <w:t xml:space="preserve"> мероприятий по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br/>
              <w:t xml:space="preserve"> подготовке и проведению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br/>
              <w:t xml:space="preserve"> празднования на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br/>
              <w:t xml:space="preserve"> федеральном уровне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br/>
              <w:t xml:space="preserve"> памятных дат субъектов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br/>
              <w:t xml:space="preserve"> Российской Федерации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br/>
              <w:t xml:space="preserve"> </w:t>
            </w:r>
          </w:p>
        </w:tc>
        <w:tc>
          <w:tcPr>
            <w:tcW w:w="137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11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</w:tr>
      <w:tr w:rsidR="00AD2B5F" w:rsidRPr="00AD2B5F" w:rsidTr="00AD2B5F">
        <w:trPr>
          <w:trHeight w:val="1716"/>
        </w:trPr>
        <w:tc>
          <w:tcPr>
            <w:tcW w:w="7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vMerge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2:  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количество посещений </w:t>
            </w:r>
            <w:proofErr w:type="spellStart"/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муниципвального</w:t>
            </w:r>
            <w:proofErr w:type="spellEnd"/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музея</w:t>
            </w:r>
          </w:p>
        </w:tc>
        <w:tc>
          <w:tcPr>
            <w:tcW w:w="137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человек</w:t>
            </w: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13150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9328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15005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15786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14310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13333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14500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14500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14500</w:t>
            </w:r>
          </w:p>
        </w:tc>
        <w:tc>
          <w:tcPr>
            <w:tcW w:w="111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1,1</w:t>
            </w:r>
          </w:p>
        </w:tc>
      </w:tr>
      <w:tr w:rsidR="00AD2B5F" w:rsidRPr="00AD2B5F" w:rsidTr="00AD2B5F">
        <w:trPr>
          <w:trHeight w:val="2508"/>
        </w:trPr>
        <w:tc>
          <w:tcPr>
            <w:tcW w:w="7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80" w:type="dxa"/>
            <w:vMerge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Показатель результата 4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: количество экземпляров  библиотечного фонда муниципальных общедоступных библиотек  на 1000 человек населения</w:t>
            </w:r>
          </w:p>
        </w:tc>
        <w:tc>
          <w:tcPr>
            <w:tcW w:w="137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3400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3400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</w:tr>
      <w:tr w:rsidR="00AD2B5F" w:rsidRPr="00AD2B5F" w:rsidTr="00AD2B5F">
        <w:trPr>
          <w:trHeight w:val="1692"/>
        </w:trPr>
        <w:tc>
          <w:tcPr>
            <w:tcW w:w="7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vMerge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Показатель результата 32: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Количество посещений библиотек (в стационарных условиях и удаленно)</w:t>
            </w:r>
          </w:p>
        </w:tc>
        <w:tc>
          <w:tcPr>
            <w:tcW w:w="137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156610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160750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172278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180108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187939</w:t>
            </w:r>
          </w:p>
        </w:tc>
        <w:tc>
          <w:tcPr>
            <w:tcW w:w="111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1,2</w:t>
            </w:r>
          </w:p>
        </w:tc>
      </w:tr>
      <w:tr w:rsidR="00AD2B5F" w:rsidRPr="00AD2B5F" w:rsidTr="00AD2B5F">
        <w:trPr>
          <w:trHeight w:val="1152"/>
        </w:trPr>
        <w:tc>
          <w:tcPr>
            <w:tcW w:w="7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vMerge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</w:t>
            </w:r>
            <w:proofErr w:type="spellStart"/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результвата</w:t>
            </w:r>
            <w:proofErr w:type="spellEnd"/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37: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Пополнены книжные фонды библиотек</w:t>
            </w:r>
          </w:p>
        </w:tc>
        <w:tc>
          <w:tcPr>
            <w:tcW w:w="137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11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</w:tr>
      <w:tr w:rsidR="00AD2B5F" w:rsidRPr="00AD2B5F" w:rsidTr="00AD2B5F">
        <w:trPr>
          <w:trHeight w:val="2244"/>
        </w:trPr>
        <w:tc>
          <w:tcPr>
            <w:tcW w:w="7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vMerge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5: количество 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воинских захоронений, связанных с развитием культуры, на которых проведены работы по сохранению</w:t>
            </w:r>
          </w:p>
        </w:tc>
        <w:tc>
          <w:tcPr>
            <w:tcW w:w="137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</w:tr>
      <w:tr w:rsidR="00AD2B5F" w:rsidRPr="00AD2B5F" w:rsidTr="00AD2B5F">
        <w:trPr>
          <w:trHeight w:val="2316"/>
        </w:trPr>
        <w:tc>
          <w:tcPr>
            <w:tcW w:w="7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80" w:type="dxa"/>
            <w:vMerge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Показатель результата 21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: количество  объектов культурного наследия (памятников истории и культуры) на которых проведены работы по сохранению </w:t>
            </w:r>
          </w:p>
        </w:tc>
        <w:tc>
          <w:tcPr>
            <w:tcW w:w="137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</w:tr>
      <w:tr w:rsidR="00AD2B5F" w:rsidRPr="00AD2B5F" w:rsidTr="00AD2B5F">
        <w:trPr>
          <w:trHeight w:val="3924"/>
        </w:trPr>
        <w:tc>
          <w:tcPr>
            <w:tcW w:w="7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vMerge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Показатель результата 24: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переоснащены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br/>
              <w:t>муниципальные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br/>
              <w:t>библиотеки (подразделения библиотеки) по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br/>
              <w:t>модельному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br/>
              <w:t xml:space="preserve">стандарту и/или </w:t>
            </w:r>
            <w:proofErr w:type="spellStart"/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модернезированы</w:t>
            </w:r>
            <w:proofErr w:type="spellEnd"/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и обеспечены новыми поступлениями в библиотечный фонд учреждения культуры</w:t>
            </w:r>
          </w:p>
        </w:tc>
        <w:tc>
          <w:tcPr>
            <w:tcW w:w="137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</w:tr>
      <w:tr w:rsidR="00AD2B5F" w:rsidRPr="00AD2B5F" w:rsidTr="00AD2B5F">
        <w:trPr>
          <w:trHeight w:val="1200"/>
        </w:trPr>
        <w:tc>
          <w:tcPr>
            <w:tcW w:w="7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vMerge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proofErr w:type="spellStart"/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</w:t>
            </w:r>
            <w:proofErr w:type="gramStart"/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r</w:t>
            </w:r>
            <w:proofErr w:type="gramEnd"/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азатель</w:t>
            </w:r>
            <w:proofErr w:type="spellEnd"/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результата 31: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Технически оснащен муниципальный музей</w:t>
            </w:r>
          </w:p>
        </w:tc>
        <w:tc>
          <w:tcPr>
            <w:tcW w:w="137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</w:tr>
      <w:tr w:rsidR="00AD2B5F" w:rsidRPr="00AD2B5F" w:rsidTr="00AD2B5F">
        <w:trPr>
          <w:trHeight w:val="3048"/>
        </w:trPr>
        <w:tc>
          <w:tcPr>
            <w:tcW w:w="7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80" w:type="dxa"/>
            <w:vMerge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Показатель результата 12: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Отношение средней заработной платы работников муниципальных учреждений культуры к средней заработной плате работников культуры в Республике Карелия</w:t>
            </w:r>
          </w:p>
        </w:tc>
        <w:tc>
          <w:tcPr>
            <w:tcW w:w="137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процентов</w:t>
            </w: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0,99</w:t>
            </w:r>
          </w:p>
        </w:tc>
      </w:tr>
      <w:tr w:rsidR="00AD2B5F" w:rsidRPr="00AD2B5F" w:rsidTr="00AD2B5F">
        <w:trPr>
          <w:trHeight w:val="3252"/>
        </w:trPr>
        <w:tc>
          <w:tcPr>
            <w:tcW w:w="7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vMerge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</w:t>
            </w:r>
            <w:proofErr w:type="spellStart"/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результвта</w:t>
            </w:r>
            <w:proofErr w:type="spellEnd"/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36: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Отношение средней заработной платы работников муниципальных учреждений культуры к среднемесячному доходу от трудовой деятельности в Республике Карелия</w:t>
            </w:r>
          </w:p>
        </w:tc>
        <w:tc>
          <w:tcPr>
            <w:tcW w:w="137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процентов</w:t>
            </w: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111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</w:tr>
      <w:tr w:rsidR="00AD2B5F" w:rsidRPr="00AD2B5F" w:rsidTr="00AD2B5F">
        <w:trPr>
          <w:trHeight w:val="2352"/>
        </w:trPr>
        <w:tc>
          <w:tcPr>
            <w:tcW w:w="7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80" w:type="dxa"/>
            <w:vMerge w:val="restart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Задача 2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 Поддержка и развитие художественно-творческой деятельности, искусств, реализация творческого и спортивного  потенциала населения Сортавальского муниципального округа</w:t>
            </w:r>
          </w:p>
        </w:tc>
        <w:tc>
          <w:tcPr>
            <w:tcW w:w="20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6: 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количество посещений культурно-массовых мероприятий, проводимых </w:t>
            </w:r>
            <w:proofErr w:type="gramStart"/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</w:t>
            </w:r>
            <w:proofErr w:type="gramEnd"/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АУ СМР СКМЦ</w:t>
            </w:r>
          </w:p>
        </w:tc>
        <w:tc>
          <w:tcPr>
            <w:tcW w:w="137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человек</w:t>
            </w: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13651 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6037 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9568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9600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9600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9600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13000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49074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49074</w:t>
            </w:r>
          </w:p>
        </w:tc>
        <w:tc>
          <w:tcPr>
            <w:tcW w:w="111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0,71</w:t>
            </w:r>
          </w:p>
        </w:tc>
      </w:tr>
      <w:tr w:rsidR="00AD2B5F" w:rsidRPr="00AD2B5F" w:rsidTr="00AD2B5F">
        <w:trPr>
          <w:trHeight w:val="2304"/>
        </w:trPr>
        <w:tc>
          <w:tcPr>
            <w:tcW w:w="7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vMerge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7: 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количество посещений культурно-массовых мероприятий, проводимых  МУ "Центр Досуга"</w:t>
            </w:r>
          </w:p>
        </w:tc>
        <w:tc>
          <w:tcPr>
            <w:tcW w:w="137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человек</w:t>
            </w: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48000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</w:tr>
      <w:tr w:rsidR="00AD2B5F" w:rsidRPr="00AD2B5F" w:rsidTr="00AD2B5F">
        <w:trPr>
          <w:trHeight w:val="3336"/>
        </w:trPr>
        <w:tc>
          <w:tcPr>
            <w:tcW w:w="7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vMerge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10: 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количество посещений культурно-массовых мероприятий, проводимых  культурно-досуговыми учреждениями </w:t>
            </w:r>
            <w:proofErr w:type="spellStart"/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пгт</w:t>
            </w:r>
            <w:proofErr w:type="gramStart"/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.Х</w:t>
            </w:r>
            <w:proofErr w:type="gramEnd"/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елюля</w:t>
            </w:r>
            <w:proofErr w:type="spellEnd"/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и </w:t>
            </w:r>
            <w:proofErr w:type="spellStart"/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с.Хелюля</w:t>
            </w:r>
            <w:proofErr w:type="spellEnd"/>
          </w:p>
        </w:tc>
        <w:tc>
          <w:tcPr>
            <w:tcW w:w="137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4300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5075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5075</w:t>
            </w:r>
          </w:p>
        </w:tc>
        <w:tc>
          <w:tcPr>
            <w:tcW w:w="111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1,18</w:t>
            </w:r>
          </w:p>
        </w:tc>
      </w:tr>
      <w:tr w:rsidR="00AD2B5F" w:rsidRPr="00AD2B5F" w:rsidTr="00AD2B5F">
        <w:trPr>
          <w:trHeight w:val="2796"/>
        </w:trPr>
        <w:tc>
          <w:tcPr>
            <w:tcW w:w="7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80" w:type="dxa"/>
            <w:vMerge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11: 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количество посещений культурно-массовых мероприятий, проводимых культурно-досуговым учреждением п. </w:t>
            </w:r>
            <w:proofErr w:type="spellStart"/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Кааламо</w:t>
            </w:r>
            <w:proofErr w:type="spellEnd"/>
          </w:p>
        </w:tc>
        <w:tc>
          <w:tcPr>
            <w:tcW w:w="137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2400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2410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2410</w:t>
            </w:r>
          </w:p>
        </w:tc>
        <w:tc>
          <w:tcPr>
            <w:tcW w:w="111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</w:tr>
      <w:tr w:rsidR="00AD2B5F" w:rsidRPr="00AD2B5F" w:rsidTr="00AD2B5F">
        <w:trPr>
          <w:trHeight w:val="3336"/>
        </w:trPr>
        <w:tc>
          <w:tcPr>
            <w:tcW w:w="7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vMerge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13: 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количество посещений культурно-массовых мероприятий, проводимых культурно-досуговыми учреждениями п. </w:t>
            </w:r>
            <w:proofErr w:type="spellStart"/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Хаапалампи</w:t>
            </w:r>
            <w:proofErr w:type="spellEnd"/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, п. Заозерный</w:t>
            </w:r>
          </w:p>
        </w:tc>
        <w:tc>
          <w:tcPr>
            <w:tcW w:w="137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7200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5088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5088</w:t>
            </w:r>
          </w:p>
        </w:tc>
        <w:tc>
          <w:tcPr>
            <w:tcW w:w="111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</w:tr>
      <w:tr w:rsidR="00AD2B5F" w:rsidRPr="00AD2B5F" w:rsidTr="00AD2B5F">
        <w:trPr>
          <w:trHeight w:val="2652"/>
        </w:trPr>
        <w:tc>
          <w:tcPr>
            <w:tcW w:w="7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vMerge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8: 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отношение </w:t>
            </w:r>
            <w:proofErr w:type="spellStart"/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колличества</w:t>
            </w:r>
            <w:proofErr w:type="spellEnd"/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детей, ежегодно обучающихся в детских школах искусств к отчетному году </w:t>
            </w:r>
          </w:p>
        </w:tc>
        <w:tc>
          <w:tcPr>
            <w:tcW w:w="137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коэффициентов</w:t>
            </w: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1, 2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1,2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1,3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</w:p>
        </w:tc>
      </w:tr>
      <w:tr w:rsidR="00AD2B5F" w:rsidRPr="00AD2B5F" w:rsidTr="00AD2B5F">
        <w:trPr>
          <w:trHeight w:val="1572"/>
        </w:trPr>
        <w:tc>
          <w:tcPr>
            <w:tcW w:w="7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80" w:type="dxa"/>
            <w:vMerge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9: 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численность детей, обучающихся в спортивных школах </w:t>
            </w:r>
          </w:p>
        </w:tc>
        <w:tc>
          <w:tcPr>
            <w:tcW w:w="137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коэффициентов</w:t>
            </w: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1,1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</w:tr>
      <w:tr w:rsidR="00AD2B5F" w:rsidRPr="00AD2B5F" w:rsidTr="00AD2B5F">
        <w:trPr>
          <w:trHeight w:val="1968"/>
        </w:trPr>
        <w:tc>
          <w:tcPr>
            <w:tcW w:w="7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vMerge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Показатель результата 15: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отношение проводимых ежегодно спортивно - массовых мероприятий к отчетному году</w:t>
            </w:r>
          </w:p>
        </w:tc>
        <w:tc>
          <w:tcPr>
            <w:tcW w:w="137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коэффициентов</w:t>
            </w: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1,02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1,02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1,02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1,07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1,07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1,07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1,07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1,07</w:t>
            </w:r>
          </w:p>
        </w:tc>
        <w:tc>
          <w:tcPr>
            <w:tcW w:w="111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1,05</w:t>
            </w:r>
          </w:p>
        </w:tc>
      </w:tr>
      <w:tr w:rsidR="00AD2B5F" w:rsidRPr="00AD2B5F" w:rsidTr="00AD2B5F">
        <w:trPr>
          <w:trHeight w:val="3840"/>
        </w:trPr>
        <w:tc>
          <w:tcPr>
            <w:tcW w:w="7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vMerge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Показатель результата 22: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количество разработанных проектно-сметных документаций в целях строительства и реконструкции спортивных объектов, имеющих положительное заключение государственной экспертизы</w:t>
            </w:r>
          </w:p>
        </w:tc>
        <w:tc>
          <w:tcPr>
            <w:tcW w:w="137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</w:tr>
      <w:tr w:rsidR="00AD2B5F" w:rsidRPr="00AD2B5F" w:rsidTr="00AD2B5F">
        <w:trPr>
          <w:trHeight w:val="1428"/>
        </w:trPr>
        <w:tc>
          <w:tcPr>
            <w:tcW w:w="7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80" w:type="dxa"/>
            <w:vMerge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29: 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Количество созданных "троп здоровья"</w:t>
            </w:r>
          </w:p>
        </w:tc>
        <w:tc>
          <w:tcPr>
            <w:tcW w:w="137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</w:tr>
      <w:tr w:rsidR="00AD2B5F" w:rsidRPr="00AD2B5F" w:rsidTr="00AD2B5F">
        <w:trPr>
          <w:trHeight w:val="1452"/>
        </w:trPr>
        <w:tc>
          <w:tcPr>
            <w:tcW w:w="7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vMerge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19:  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Количество  "троп здоровья", на которых проводились работы</w:t>
            </w:r>
          </w:p>
        </w:tc>
        <w:tc>
          <w:tcPr>
            <w:tcW w:w="137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</w:tr>
      <w:tr w:rsidR="00AD2B5F" w:rsidRPr="00AD2B5F" w:rsidTr="00AD2B5F">
        <w:trPr>
          <w:trHeight w:val="3084"/>
        </w:trPr>
        <w:tc>
          <w:tcPr>
            <w:tcW w:w="7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vMerge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Показатель результата 12: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Отношение средней заработной платы работников муниципальных учреждений культуры к средней заработной плате работников культуры в Республике Карелия</w:t>
            </w:r>
          </w:p>
        </w:tc>
        <w:tc>
          <w:tcPr>
            <w:tcW w:w="137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процентов</w:t>
            </w: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0,99</w:t>
            </w:r>
          </w:p>
        </w:tc>
      </w:tr>
      <w:tr w:rsidR="00AD2B5F" w:rsidRPr="00AD2B5F" w:rsidTr="00AD2B5F">
        <w:trPr>
          <w:trHeight w:val="3048"/>
        </w:trPr>
        <w:tc>
          <w:tcPr>
            <w:tcW w:w="7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80" w:type="dxa"/>
            <w:vMerge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</w:t>
            </w:r>
            <w:proofErr w:type="spellStart"/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результвтв</w:t>
            </w:r>
            <w:proofErr w:type="spellEnd"/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36</w:t>
            </w:r>
            <w:proofErr w:type="gramStart"/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:</w:t>
            </w:r>
            <w:proofErr w:type="gramEnd"/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Отношение средней заработной платы работников муниципальных учреждений культуры к среднемесячному доходу от трудовой деятельности в Республике Карелия</w:t>
            </w:r>
          </w:p>
        </w:tc>
        <w:tc>
          <w:tcPr>
            <w:tcW w:w="137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процентов</w:t>
            </w: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111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</w:tr>
      <w:tr w:rsidR="00AD2B5F" w:rsidRPr="00AD2B5F" w:rsidTr="00AD2B5F">
        <w:trPr>
          <w:trHeight w:val="3432"/>
        </w:trPr>
        <w:tc>
          <w:tcPr>
            <w:tcW w:w="7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20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Показатель результата 26: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количество объектов </w:t>
            </w:r>
            <w:proofErr w:type="gramStart"/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спорта</w:t>
            </w:r>
            <w:proofErr w:type="gramEnd"/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на которых проведены  работы по ремонту и/или  подготовлена проектная  документация/ закуплено оборудование</w:t>
            </w:r>
          </w:p>
        </w:tc>
        <w:tc>
          <w:tcPr>
            <w:tcW w:w="137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</w:tr>
      <w:tr w:rsidR="00AD2B5F" w:rsidRPr="00AD2B5F" w:rsidTr="00AD2B5F">
        <w:trPr>
          <w:trHeight w:val="2400"/>
        </w:trPr>
        <w:tc>
          <w:tcPr>
            <w:tcW w:w="7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20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Показатель результата 35: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Созданы "умные"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br/>
              <w:t>спортивные площадки</w:t>
            </w:r>
          </w:p>
        </w:tc>
        <w:tc>
          <w:tcPr>
            <w:tcW w:w="137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</w:tr>
      <w:tr w:rsidR="00AD2B5F" w:rsidRPr="00AD2B5F" w:rsidTr="00AD2B5F">
        <w:trPr>
          <w:trHeight w:val="3144"/>
        </w:trPr>
        <w:tc>
          <w:tcPr>
            <w:tcW w:w="7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20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Показатель результата 18: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Реализованы мероприятия  по разработке проектно-сметной документации для  создания "умной" спортивной площадки</w:t>
            </w:r>
          </w:p>
        </w:tc>
        <w:tc>
          <w:tcPr>
            <w:tcW w:w="137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</w:tr>
      <w:tr w:rsidR="00AD2B5F" w:rsidRPr="00AD2B5F" w:rsidTr="00AD2B5F">
        <w:trPr>
          <w:trHeight w:val="3312"/>
        </w:trPr>
        <w:tc>
          <w:tcPr>
            <w:tcW w:w="7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vMerge w:val="restart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Задача 3.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Создание благоприятных условий для устойчивого развития сферы культуры, укрепление и развитие ее потенциала в регионе</w:t>
            </w:r>
          </w:p>
        </w:tc>
        <w:tc>
          <w:tcPr>
            <w:tcW w:w="20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14: 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доля некоммерческих организаций получивших субсидию на оказание услуг в сфере искусства и народного творчества от общего количества </w:t>
            </w:r>
            <w:proofErr w:type="spellStart"/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некомерческих</w:t>
            </w:r>
            <w:proofErr w:type="spellEnd"/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организаций в данной области</w:t>
            </w:r>
          </w:p>
        </w:tc>
        <w:tc>
          <w:tcPr>
            <w:tcW w:w="137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процентов</w:t>
            </w: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100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100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</w:tr>
      <w:tr w:rsidR="00AD2B5F" w:rsidRPr="00AD2B5F" w:rsidTr="00AD2B5F">
        <w:trPr>
          <w:trHeight w:val="3336"/>
        </w:trPr>
        <w:tc>
          <w:tcPr>
            <w:tcW w:w="7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80" w:type="dxa"/>
            <w:vMerge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Показатель результата 23: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количество учреждений культуры, на которых проведены работы по ремонту, реставрации  и/или  </w:t>
            </w:r>
            <w:proofErr w:type="gramStart"/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подготовлена проектная  документация/ закуплено</w:t>
            </w:r>
            <w:proofErr w:type="gramEnd"/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оборудование</w:t>
            </w:r>
          </w:p>
        </w:tc>
        <w:tc>
          <w:tcPr>
            <w:tcW w:w="137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</w:tr>
      <w:tr w:rsidR="00AD2B5F" w:rsidRPr="00AD2B5F" w:rsidTr="00AD2B5F">
        <w:trPr>
          <w:trHeight w:val="3180"/>
        </w:trPr>
        <w:tc>
          <w:tcPr>
            <w:tcW w:w="7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vMerge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Показатель результата 12: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Отношение средней заработной платы работников муниципальных учреждений культуры к средней заработной плате работников культуры в Республике Карелия</w:t>
            </w:r>
          </w:p>
        </w:tc>
        <w:tc>
          <w:tcPr>
            <w:tcW w:w="137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процентов</w:t>
            </w: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0,99</w:t>
            </w:r>
          </w:p>
        </w:tc>
      </w:tr>
      <w:tr w:rsidR="00AD2B5F" w:rsidRPr="00AD2B5F" w:rsidTr="00AD2B5F">
        <w:trPr>
          <w:trHeight w:val="3180"/>
        </w:trPr>
        <w:tc>
          <w:tcPr>
            <w:tcW w:w="7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80" w:type="dxa"/>
            <w:vMerge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</w:t>
            </w:r>
            <w:proofErr w:type="spellStart"/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результвтв</w:t>
            </w:r>
            <w:proofErr w:type="spellEnd"/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36: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Отношение средней заработной платы работников муниципальных учреждений культуры к среднемесячному доходу от трудовой деятельности в Республике Карелия</w:t>
            </w:r>
          </w:p>
        </w:tc>
        <w:tc>
          <w:tcPr>
            <w:tcW w:w="137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процентов</w:t>
            </w: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</w:t>
            </w:r>
          </w:p>
        </w:tc>
        <w:tc>
          <w:tcPr>
            <w:tcW w:w="111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</w:tr>
      <w:tr w:rsidR="00AD2B5F" w:rsidRPr="00AD2B5F" w:rsidTr="00AD2B5F">
        <w:trPr>
          <w:trHeight w:val="2328"/>
        </w:trPr>
        <w:tc>
          <w:tcPr>
            <w:tcW w:w="7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vMerge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27 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уровень удовлетворенности населения качеством </w:t>
            </w:r>
            <w:proofErr w:type="spellStart"/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условй</w:t>
            </w:r>
            <w:proofErr w:type="spellEnd"/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оказания услуг учреждениями культуры</w:t>
            </w:r>
          </w:p>
        </w:tc>
        <w:tc>
          <w:tcPr>
            <w:tcW w:w="137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процентов</w:t>
            </w: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не менее 60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не менее 60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не менее 60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не менее 60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</w:tr>
      <w:tr w:rsidR="00AD2B5F" w:rsidRPr="00AD2B5F" w:rsidTr="00AD2B5F">
        <w:trPr>
          <w:trHeight w:val="4656"/>
        </w:trPr>
        <w:tc>
          <w:tcPr>
            <w:tcW w:w="7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80" w:type="dxa"/>
            <w:vMerge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30: 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Созданы виртуальные концертные залы на площадках организаций культуры, в том числе в домах культуры, библиотеках, музеях, для трансляции знаковых культурных мероприятий</w:t>
            </w:r>
          </w:p>
        </w:tc>
        <w:tc>
          <w:tcPr>
            <w:tcW w:w="137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</w:tr>
      <w:tr w:rsidR="00AD2B5F" w:rsidRPr="00AD2B5F" w:rsidTr="00AD2B5F">
        <w:trPr>
          <w:trHeight w:val="6348"/>
        </w:trPr>
        <w:tc>
          <w:tcPr>
            <w:tcW w:w="7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Задача 4. 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Вовлечение молодежи в социальную практику, обеспечение поддержки научной, творческой активности молодежи округа</w:t>
            </w:r>
          </w:p>
        </w:tc>
        <w:tc>
          <w:tcPr>
            <w:tcW w:w="20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16: 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количество проведенных  АУ СМР СКМЦ </w:t>
            </w:r>
            <w:proofErr w:type="spellStart"/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мпероприятий</w:t>
            </w:r>
            <w:proofErr w:type="spellEnd"/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в сфере молодежной политики, направленных на формирование системы развития талантливой и инициативной молодежи, создание условий для самореализации подростков и молодежи, развитие творческого, профессионального, интеллектуального потенциалов подростков и молодежи</w:t>
            </w:r>
          </w:p>
        </w:tc>
        <w:tc>
          <w:tcPr>
            <w:tcW w:w="137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</w:t>
            </w:r>
          </w:p>
        </w:tc>
        <w:tc>
          <w:tcPr>
            <w:tcW w:w="111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</w:tr>
      <w:tr w:rsidR="00AD2B5F" w:rsidRPr="00AD2B5F" w:rsidTr="00AD2B5F">
        <w:trPr>
          <w:trHeight w:val="5928"/>
        </w:trPr>
        <w:tc>
          <w:tcPr>
            <w:tcW w:w="7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Задача 5.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Создание мероприятий в сфере молодежной политики,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      </w:r>
          </w:p>
        </w:tc>
        <w:tc>
          <w:tcPr>
            <w:tcW w:w="20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17: количество 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проведенных  АУ СМО СКМЦ мероприятий,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      </w:r>
          </w:p>
        </w:tc>
        <w:tc>
          <w:tcPr>
            <w:tcW w:w="137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</w:t>
            </w:r>
          </w:p>
        </w:tc>
        <w:tc>
          <w:tcPr>
            <w:tcW w:w="111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0,84</w:t>
            </w:r>
          </w:p>
        </w:tc>
      </w:tr>
      <w:tr w:rsidR="00AD2B5F" w:rsidRPr="00AD2B5F" w:rsidTr="00AD2B5F">
        <w:trPr>
          <w:trHeight w:val="3228"/>
        </w:trPr>
        <w:tc>
          <w:tcPr>
            <w:tcW w:w="7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80" w:type="dxa"/>
            <w:vMerge w:val="restart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Задача 6. 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Создание условий для прохождения спортивной подготовке по Олимпийским видам спорта</w:t>
            </w:r>
          </w:p>
        </w:tc>
        <w:tc>
          <w:tcPr>
            <w:tcW w:w="20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20: 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доля </w:t>
            </w:r>
            <w:proofErr w:type="gramStart"/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занимающихся</w:t>
            </w:r>
            <w:proofErr w:type="gramEnd"/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на этапе высшего спортивного мастерства в общем количестве занимающихся на этапе спортивного совершенствования в МБУ СМР СШОР</w:t>
            </w:r>
          </w:p>
        </w:tc>
        <w:tc>
          <w:tcPr>
            <w:tcW w:w="137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процентов</w:t>
            </w: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28,85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28,9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28,95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29,2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1,03</w:t>
            </w:r>
          </w:p>
        </w:tc>
      </w:tr>
      <w:tr w:rsidR="00AD2B5F" w:rsidRPr="00AD2B5F" w:rsidTr="00AD2B5F">
        <w:trPr>
          <w:trHeight w:val="7692"/>
        </w:trPr>
        <w:tc>
          <w:tcPr>
            <w:tcW w:w="7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80" w:type="dxa"/>
            <w:vMerge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Показатель результата 38</w:t>
            </w:r>
            <w:proofErr w:type="gramStart"/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:</w:t>
            </w:r>
            <w:proofErr w:type="gramEnd"/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занимающихся на этапе высшего спортивного мастерства в организациях, реализующих </w:t>
            </w:r>
            <w:proofErr w:type="spellStart"/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дорполнительные</w:t>
            </w:r>
            <w:proofErr w:type="spellEnd"/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образовательные программы спортивной подготовки в соответствии с федеральными стандартами спортивной подготовки, в общем количестве занимающихся на этапе спортивного совершенствования в организациях, реализующих дополнительные образовательные программы </w:t>
            </w:r>
          </w:p>
        </w:tc>
        <w:tc>
          <w:tcPr>
            <w:tcW w:w="137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процентов</w:t>
            </w: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29,6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1,03</w:t>
            </w:r>
          </w:p>
        </w:tc>
      </w:tr>
      <w:tr w:rsidR="00AD2B5F" w:rsidRPr="00AD2B5F" w:rsidTr="00AD2B5F">
        <w:trPr>
          <w:trHeight w:val="2856"/>
        </w:trPr>
        <w:tc>
          <w:tcPr>
            <w:tcW w:w="7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80" w:type="dxa"/>
            <w:vMerge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Показатель результата 25: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количество объектов спорта, в которых приобретено,  установлено спортивное оборудование и инвентарь на спортивных объектах </w:t>
            </w:r>
          </w:p>
        </w:tc>
        <w:tc>
          <w:tcPr>
            <w:tcW w:w="137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штук</w:t>
            </w: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1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</w:tr>
      <w:tr w:rsidR="00AD2B5F" w:rsidRPr="00AD2B5F" w:rsidTr="00AD2B5F">
        <w:trPr>
          <w:trHeight w:val="4164"/>
        </w:trPr>
        <w:tc>
          <w:tcPr>
            <w:tcW w:w="7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vMerge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Показатель результата  28: 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Организациям, осуществляющим подготовку спортивного резерва для спортивных сборных команд, в том числе спортивных сборных команд Российской Федерации оказана государственная и муниципальная  поддержка  </w:t>
            </w:r>
          </w:p>
        </w:tc>
        <w:tc>
          <w:tcPr>
            <w:tcW w:w="137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</w:tr>
      <w:tr w:rsidR="00AD2B5F" w:rsidRPr="00AD2B5F" w:rsidTr="00AD2B5F">
        <w:trPr>
          <w:trHeight w:val="2352"/>
        </w:trPr>
        <w:tc>
          <w:tcPr>
            <w:tcW w:w="7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80" w:type="dxa"/>
            <w:vMerge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Показатель результата 33: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В спортивные школы олимпийского резерва поставлено новое спортивное оборудование и инвентарь (ФБ)</w:t>
            </w:r>
          </w:p>
        </w:tc>
        <w:tc>
          <w:tcPr>
            <w:tcW w:w="137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</w:tr>
      <w:tr w:rsidR="00AD2B5F" w:rsidRPr="00AD2B5F" w:rsidTr="00AD2B5F">
        <w:trPr>
          <w:trHeight w:val="3480"/>
        </w:trPr>
        <w:tc>
          <w:tcPr>
            <w:tcW w:w="7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vMerge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0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Показатель результата 34: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В организациях, входящих в систему спортивной подготовки, реализованы мероприятия по обеспечению условий для подготовки спортивного резерва</w:t>
            </w:r>
          </w:p>
        </w:tc>
        <w:tc>
          <w:tcPr>
            <w:tcW w:w="137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единиц</w:t>
            </w: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11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</w:tr>
      <w:tr w:rsidR="00AD2B5F" w:rsidRPr="00AD2B5F" w:rsidTr="00AD2B5F">
        <w:trPr>
          <w:trHeight w:val="1872"/>
        </w:trPr>
        <w:tc>
          <w:tcPr>
            <w:tcW w:w="780" w:type="dxa"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80" w:type="dxa"/>
            <w:hideMark/>
          </w:tcPr>
          <w:p w:rsidR="00AD2B5F" w:rsidRPr="00AD2B5F" w:rsidRDefault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20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Показатель результата 3</w:t>
            </w: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: Число лиц, прошедших спортивную подготовку на этапе спортивной подготовки</w:t>
            </w:r>
          </w:p>
        </w:tc>
        <w:tc>
          <w:tcPr>
            <w:tcW w:w="137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человек</w:t>
            </w:r>
          </w:p>
        </w:tc>
        <w:tc>
          <w:tcPr>
            <w:tcW w:w="88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20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701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69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932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4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06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198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</w:t>
            </w:r>
          </w:p>
        </w:tc>
        <w:tc>
          <w:tcPr>
            <w:tcW w:w="1058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</w:t>
            </w:r>
          </w:p>
        </w:tc>
        <w:tc>
          <w:tcPr>
            <w:tcW w:w="1116" w:type="dxa"/>
            <w:hideMark/>
          </w:tcPr>
          <w:p w:rsidR="00AD2B5F" w:rsidRPr="00AD2B5F" w:rsidRDefault="00AD2B5F" w:rsidP="00AD2B5F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D2B5F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</w:tr>
    </w:tbl>
    <w:p w:rsidR="00ED5F42" w:rsidRDefault="00ED5F42" w:rsidP="002820AE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AD2B5F" w:rsidRDefault="00AD2B5F" w:rsidP="002820AE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AD2B5F" w:rsidRDefault="00AD2B5F" w:rsidP="002820AE">
      <w:pPr>
        <w:rPr>
          <w:rFonts w:asciiTheme="minorHAnsi" w:eastAsiaTheme="minorHAnsi" w:hAnsiTheme="minorHAnsi" w:cstheme="minorBidi"/>
          <w:kern w:val="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2"/>
        <w:gridCol w:w="2641"/>
        <w:gridCol w:w="2183"/>
        <w:gridCol w:w="1388"/>
        <w:gridCol w:w="1388"/>
        <w:gridCol w:w="2366"/>
        <w:gridCol w:w="2301"/>
        <w:gridCol w:w="1897"/>
      </w:tblGrid>
      <w:tr w:rsidR="00AD2B5F" w:rsidTr="00365145">
        <w:trPr>
          <w:trHeight w:val="1470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656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bCs/>
                <w:sz w:val="24"/>
              </w:rPr>
            </w:pPr>
            <w:r w:rsidRPr="007939A1">
              <w:rPr>
                <w:rFonts w:ascii="Times New Roman" w:eastAsia="Calibri" w:hAnsi="Times New Roman"/>
                <w:bCs/>
                <w:sz w:val="24"/>
              </w:rPr>
              <w:t xml:space="preserve">                                                                                                                                                                Приложение № 2 к постановлению администрации Сортавальского муниципального округа от «_____»_________________202__года.     </w:t>
            </w:r>
          </w:p>
        </w:tc>
      </w:tr>
      <w:tr w:rsidR="00AD2B5F" w:rsidTr="00365145">
        <w:trPr>
          <w:trHeight w:val="435"/>
        </w:trPr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 w:rsidRPr="007939A1">
              <w:rPr>
                <w:rFonts w:ascii="Times New Roman" w:eastAsia="Calibri" w:hAnsi="Times New Roman"/>
                <w:b/>
                <w:bCs/>
                <w:sz w:val="24"/>
              </w:rPr>
              <w:t>Таблица №2 к программе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</w:tr>
      <w:tr w:rsidR="00AD2B5F" w:rsidTr="00365145">
        <w:trPr>
          <w:trHeight w:val="945"/>
        </w:trPr>
        <w:tc>
          <w:tcPr>
            <w:tcW w:w="147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 w:rsidRPr="007939A1">
              <w:rPr>
                <w:rFonts w:ascii="Times New Roman" w:eastAsia="Calibri" w:hAnsi="Times New Roman"/>
                <w:b/>
                <w:bCs/>
                <w:sz w:val="24"/>
              </w:rPr>
              <w:t>"Информация об основных мероприятиях муниципальной программы Сортавальского муниципального округа "Развитие культуры, физической культуры, спорта и молодежной политики  в Сортавальском муниципальном округе"</w:t>
            </w:r>
          </w:p>
        </w:tc>
      </w:tr>
      <w:tr w:rsidR="00AD2B5F" w:rsidTr="00365145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</w:tr>
      <w:tr w:rsidR="00AD2B5F" w:rsidTr="00365145">
        <w:trPr>
          <w:trHeight w:val="1358"/>
        </w:trPr>
        <w:tc>
          <w:tcPr>
            <w:tcW w:w="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№ </w:t>
            </w:r>
            <w:proofErr w:type="gramStart"/>
            <w:r>
              <w:rPr>
                <w:rFonts w:ascii="Times New Roman" w:eastAsia="Calibri" w:hAnsi="Times New Roman"/>
                <w:sz w:val="24"/>
              </w:rPr>
              <w:t>п</w:t>
            </w:r>
            <w:proofErr w:type="gramEnd"/>
            <w:r>
              <w:rPr>
                <w:rFonts w:ascii="Times New Roman" w:eastAsia="Calibri" w:hAnsi="Times New Roman"/>
                <w:sz w:val="24"/>
              </w:rPr>
              <w:t>/п</w:t>
            </w:r>
          </w:p>
        </w:tc>
        <w:tc>
          <w:tcPr>
            <w:tcW w:w="2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Номер и наименование основного мероприятия и мероприятия</w:t>
            </w: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Ответственный исполнитель</w:t>
            </w:r>
          </w:p>
        </w:tc>
        <w:tc>
          <w:tcPr>
            <w:tcW w:w="2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 xml:space="preserve">Срок  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Ожидаемый непосредственный результат (краткое описание и его значение)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 xml:space="preserve">Последствия </w:t>
            </w:r>
            <w:proofErr w:type="spellStart"/>
            <w:r w:rsidRPr="007939A1">
              <w:rPr>
                <w:rFonts w:ascii="Times New Roman" w:eastAsia="Calibri" w:hAnsi="Times New Roman"/>
                <w:sz w:val="24"/>
              </w:rPr>
              <w:t>нереализации</w:t>
            </w:r>
            <w:proofErr w:type="spellEnd"/>
            <w:r w:rsidRPr="007939A1">
              <w:rPr>
                <w:rFonts w:ascii="Times New Roman" w:eastAsia="Calibri" w:hAnsi="Times New Roman"/>
                <w:sz w:val="24"/>
              </w:rPr>
              <w:t xml:space="preserve"> основного мероприятия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Связь с показателями результатов муниципальной программы (подпрограммы) – № показателя</w:t>
            </w:r>
          </w:p>
        </w:tc>
      </w:tr>
      <w:tr w:rsidR="00AD2B5F" w:rsidTr="00365145">
        <w:trPr>
          <w:trHeight w:val="52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начала реализации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окончания реализации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AD2B5F" w:rsidTr="00365145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4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5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6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7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8</w:t>
            </w:r>
          </w:p>
        </w:tc>
      </w:tr>
      <w:tr w:rsidR="00AD2B5F" w:rsidTr="00365145">
        <w:trPr>
          <w:trHeight w:val="810"/>
        </w:trPr>
        <w:tc>
          <w:tcPr>
            <w:tcW w:w="147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Муниципальная программа Сортавальского муниципального округа «Развитие культуры, физической культуры, спорта и молодежной политики  в Сортавальском муниципальном округе»</w:t>
            </w:r>
          </w:p>
        </w:tc>
      </w:tr>
      <w:tr w:rsidR="00AD2B5F" w:rsidTr="00365145">
        <w:trPr>
          <w:trHeight w:val="67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 </w:t>
            </w:r>
          </w:p>
        </w:tc>
        <w:tc>
          <w:tcPr>
            <w:tcW w:w="141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Цель. Создание условий и возможностей вовлечения населения в разнообразные формы творческой и культурно-досуговой деятельности, физкультурно-спортивную среду, создание условий для успешной социализации и эффективной самореализации молодежи, развитие потенциала молодежи</w:t>
            </w:r>
          </w:p>
        </w:tc>
      </w:tr>
      <w:tr w:rsidR="00AD2B5F" w:rsidTr="00365145">
        <w:trPr>
          <w:trHeight w:val="3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I.</w:t>
            </w:r>
          </w:p>
        </w:tc>
        <w:tc>
          <w:tcPr>
            <w:tcW w:w="141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 w:rsidRPr="007939A1">
              <w:rPr>
                <w:rFonts w:ascii="Times New Roman" w:eastAsia="Calibri" w:hAnsi="Times New Roman"/>
                <w:b/>
                <w:bCs/>
                <w:sz w:val="24"/>
              </w:rPr>
              <w:t>Задача 1. Сохранение культурного наследия и расширение доступа граждан к культурным ценностям и информации</w:t>
            </w:r>
          </w:p>
        </w:tc>
      </w:tr>
      <w:tr w:rsidR="00AD2B5F" w:rsidTr="00365145">
        <w:trPr>
          <w:trHeight w:val="220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9:</w:t>
            </w:r>
            <w:r>
              <w:rPr>
                <w:rFonts w:ascii="Times New Roman" w:eastAsia="Calibri" w:hAnsi="Times New Roman"/>
                <w:sz w:val="24"/>
              </w:rPr>
              <w:t xml:space="preserve"> Обеспечение мероприятий по подготовке и проведению празднования на федеральном уровне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 xml:space="preserve">памятных дат субъектов Российской Федерации  </w:t>
            </w: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 xml:space="preserve">Отдел культуры и спорта 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обеспечение проведения культурно-массовых мероприятий во всех учреждениях культуры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не проведение культурно-массовых мероприятий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1</w:t>
            </w:r>
          </w:p>
        </w:tc>
      </w:tr>
      <w:tr w:rsidR="00AD2B5F" w:rsidTr="00365145">
        <w:trPr>
          <w:trHeight w:val="192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2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AD2B5F" w:rsidTr="00365145">
        <w:trPr>
          <w:trHeight w:val="109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5:</w:t>
            </w:r>
            <w:r>
              <w:rPr>
                <w:rFonts w:ascii="Times New Roman" w:eastAsia="Calibri" w:hAnsi="Times New Roman"/>
                <w:sz w:val="24"/>
              </w:rPr>
              <w:t xml:space="preserve"> Организация музейного обслуживания</w:t>
            </w: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Отдел культуры и спорта 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2027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увеличение количества посетителей муниципального музея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снижение интереса населения к посещению музея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</w:t>
            </w:r>
          </w:p>
        </w:tc>
      </w:tr>
      <w:tr w:rsidR="00AD2B5F" w:rsidTr="00365145">
        <w:trPr>
          <w:trHeight w:val="102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4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музеев и постоянных выставок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AD2B5F" w:rsidTr="00365145">
        <w:trPr>
          <w:trHeight w:val="235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5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 Реализация мероприятий государственной программы Республики Карелия "Развитие культуры" (в целях частичной компенсации расходов на повышение оплаты труда работников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бюджетной сферы)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12 (до 2022г. вкл.),</w:t>
            </w:r>
          </w:p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36 (с 2023г.)</w:t>
            </w:r>
          </w:p>
        </w:tc>
      </w:tr>
      <w:tr w:rsidR="00AD2B5F" w:rsidTr="00365145">
        <w:trPr>
          <w:trHeight w:val="2048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Отдел культуры и спорта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увеличение количества посетителей муниципального музея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снижение интереса населения к посещению музея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</w:rPr>
              <w:t>1</w:t>
            </w:r>
          </w:p>
        </w:tc>
      </w:tr>
      <w:tr w:rsidR="00AD2B5F" w:rsidTr="00365145">
        <w:trPr>
          <w:trHeight w:val="129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7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Основное мероприятие 8: </w:t>
            </w:r>
            <w:r>
              <w:rPr>
                <w:rFonts w:ascii="Times New Roman" w:eastAsia="Calibri" w:hAnsi="Times New Roman"/>
                <w:sz w:val="24"/>
              </w:rPr>
              <w:t>Организация библиотечного обслуживания</w:t>
            </w: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Отдел культуры и спорта 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2027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ежегодное увеличение посещаемости библиотек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снижение количества читателей и участников мероприятий, организуемых библиотеками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4 (до 2022г. вкл.),</w:t>
            </w:r>
          </w:p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32 (с 2023г.)</w:t>
            </w:r>
          </w:p>
        </w:tc>
      </w:tr>
      <w:tr w:rsidR="00AD2B5F" w:rsidTr="00365145">
        <w:trPr>
          <w:trHeight w:val="117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8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библиотечных учреждений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AD2B5F" w:rsidTr="00365145">
        <w:trPr>
          <w:trHeight w:val="234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9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 Реализация мероприятий государственной программы Республики Карелия "Развитие культуры"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12 (до 2022г. вкл.),</w:t>
            </w:r>
          </w:p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36 (с 2023г.)</w:t>
            </w:r>
          </w:p>
        </w:tc>
      </w:tr>
      <w:tr w:rsidR="00AD2B5F" w:rsidTr="00365145">
        <w:trPr>
          <w:trHeight w:val="1266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10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21:</w:t>
            </w:r>
            <w:r>
              <w:rPr>
                <w:rFonts w:ascii="Times New Roman" w:eastAsia="Calibri" w:hAnsi="Times New Roman"/>
                <w:sz w:val="24"/>
              </w:rPr>
              <w:t xml:space="preserve"> Комплектование книжных фондов</w:t>
            </w: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Отдел культуры и спорта 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2021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2027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ежегодное увеличение посещаемости библиотек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снижение количества читателей и участников мероприятий, организуемых библиотеками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 xml:space="preserve">37 </w:t>
            </w:r>
          </w:p>
        </w:tc>
      </w:tr>
      <w:tr w:rsidR="00AD2B5F" w:rsidTr="00365145">
        <w:trPr>
          <w:trHeight w:val="1271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11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библиотечных учреждений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AD2B5F" w:rsidTr="00365145">
        <w:trPr>
          <w:trHeight w:val="234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12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Иные межбюджетные трансферты на реализацию мероприятий по развитию муниципальной библиотечной системы (комплектующие книжных фондов)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93663E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color w:val="FF0000"/>
                <w:sz w:val="24"/>
              </w:rPr>
            </w:pPr>
            <w:r w:rsidRPr="0093663E">
              <w:rPr>
                <w:rFonts w:ascii="Times New Roman" w:eastAsia="Calibri" w:hAnsi="Times New Roman"/>
                <w:color w:val="FF0000"/>
                <w:sz w:val="24"/>
              </w:rPr>
              <w:t>2021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2021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AD2B5F" w:rsidTr="00365145">
        <w:trPr>
          <w:trHeight w:val="155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13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 Основное мероприятие А</w:t>
            </w:r>
            <w:proofErr w:type="gramStart"/>
            <w:r>
              <w:rPr>
                <w:rFonts w:ascii="Times New Roman" w:eastAsia="Calibri" w:hAnsi="Times New Roman"/>
                <w:b/>
                <w:bCs/>
                <w:sz w:val="24"/>
              </w:rPr>
              <w:t>1</w:t>
            </w:r>
            <w:proofErr w:type="gramEnd"/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: </w:t>
            </w:r>
            <w:r>
              <w:rPr>
                <w:rFonts w:ascii="Times New Roman" w:eastAsia="Calibri" w:hAnsi="Times New Roman"/>
                <w:sz w:val="24"/>
              </w:rPr>
              <w:t xml:space="preserve">Реализация мероприятий регионального проекта «Культурная среда» </w:t>
            </w:r>
          </w:p>
          <w:p w:rsidR="00AD2B5F" w:rsidRDefault="00AD2B5F" w:rsidP="0036514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в рамках реализации национального проекта "Культура"</w:t>
            </w: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Отдел культуры и спорта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2024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Реализация национального проекта "Культура" (создание модельных муниципальных библиотек,</w:t>
            </w:r>
            <w:r w:rsidRPr="007939A1">
              <w:t xml:space="preserve"> </w:t>
            </w:r>
            <w:r w:rsidRPr="007939A1">
              <w:rPr>
                <w:rFonts w:ascii="Times New Roman" w:eastAsia="Calibri" w:hAnsi="Times New Roman"/>
                <w:sz w:val="24"/>
              </w:rPr>
              <w:t>комплектование библиотечных фондов модельных муниципальных библиотек)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proofErr w:type="gramStart"/>
            <w:r w:rsidRPr="007939A1">
              <w:rPr>
                <w:rFonts w:ascii="Times New Roman" w:eastAsia="Calibri" w:hAnsi="Times New Roman"/>
                <w:sz w:val="24"/>
              </w:rPr>
              <w:t>Не реализация национального проекта "Культура" – не созданы</w:t>
            </w:r>
            <w:r w:rsidRPr="007939A1">
              <w:t xml:space="preserve"> </w:t>
            </w:r>
            <w:r w:rsidRPr="007939A1">
              <w:rPr>
                <w:rFonts w:ascii="Times New Roman" w:eastAsia="Calibri" w:hAnsi="Times New Roman"/>
                <w:sz w:val="24"/>
              </w:rPr>
              <w:t>модельные муниципальные библиотеки, не проведено комплектование библиотечных фондов модельных муниципальных библиотек)</w:t>
            </w:r>
            <w:proofErr w:type="gramEnd"/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24</w:t>
            </w:r>
          </w:p>
        </w:tc>
      </w:tr>
      <w:tr w:rsidR="00AD2B5F" w:rsidTr="00365145">
        <w:trPr>
          <w:trHeight w:val="111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14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Реализация мероприятий по созданию модельных муниципальных библиотек </w:t>
            </w:r>
            <w:r w:rsidRPr="0093663E">
              <w:rPr>
                <w:rFonts w:ascii="Times New Roman" w:eastAsia="Calibri" w:hAnsi="Times New Roman"/>
                <w:sz w:val="24"/>
              </w:rPr>
              <w:t xml:space="preserve">(в </w:t>
            </w:r>
            <w:proofErr w:type="spellStart"/>
            <w:r w:rsidRPr="0093663E">
              <w:rPr>
                <w:rFonts w:ascii="Times New Roman" w:eastAsia="Calibri" w:hAnsi="Times New Roman"/>
                <w:sz w:val="24"/>
              </w:rPr>
              <w:t>т.ч</w:t>
            </w:r>
            <w:proofErr w:type="spellEnd"/>
            <w:r w:rsidRPr="0093663E">
              <w:rPr>
                <w:rFonts w:ascii="Times New Roman" w:eastAsia="Calibri" w:hAnsi="Times New Roman"/>
                <w:sz w:val="24"/>
              </w:rPr>
              <w:t xml:space="preserve">. мероприятия по комплектованию библиотечных фондов модельных </w:t>
            </w:r>
            <w:r w:rsidRPr="0093663E">
              <w:rPr>
                <w:rFonts w:ascii="Times New Roman" w:eastAsia="Calibri" w:hAnsi="Times New Roman"/>
                <w:sz w:val="24"/>
              </w:rPr>
              <w:lastRenderedPageBreak/>
              <w:t>муниципальных библиотек)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AD2B5F" w:rsidTr="00365145">
        <w:trPr>
          <w:trHeight w:val="111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15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F82187" w:rsidRDefault="00AD2B5F" w:rsidP="00365145">
            <w:pPr>
              <w:rPr>
                <w:rFonts w:ascii="Times New Roman" w:eastAsia="Calibri" w:hAnsi="Times New Roman"/>
                <w:color w:val="FF0000"/>
                <w:sz w:val="24"/>
              </w:rPr>
            </w:pPr>
            <w:r w:rsidRPr="00F82187">
              <w:rPr>
                <w:rFonts w:ascii="Times New Roman" w:eastAsia="Calibri" w:hAnsi="Times New Roman"/>
                <w:color w:val="FF0000"/>
                <w:sz w:val="24"/>
              </w:rPr>
              <w:t>Реализация мероприятий по техническому оснащению региональных и муниципальных музеев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Pr="00F82187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color w:val="FF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Pr="00F82187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color w:val="FF0000"/>
                <w:sz w:val="24"/>
              </w:rPr>
            </w:pPr>
            <w:r w:rsidRPr="00F82187">
              <w:rPr>
                <w:rFonts w:ascii="Times New Roman" w:eastAsia="Calibri" w:hAnsi="Times New Roman"/>
                <w:color w:val="FF0000"/>
                <w:sz w:val="24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proofErr w:type="gramStart"/>
            <w:r w:rsidRPr="007939A1">
              <w:rPr>
                <w:rFonts w:ascii="Times New Roman" w:eastAsia="Calibri" w:hAnsi="Times New Roman"/>
                <w:sz w:val="24"/>
              </w:rPr>
              <w:t>Реализация национального проекта "Культура" (Технически оснащен</w:t>
            </w:r>
            <w:proofErr w:type="gramEnd"/>
          </w:p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муниципальный музей)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 xml:space="preserve">Не реализация национального проекта "Культура" – не </w:t>
            </w:r>
            <w:proofErr w:type="gramStart"/>
            <w:r w:rsidRPr="007939A1">
              <w:rPr>
                <w:rFonts w:ascii="Times New Roman" w:eastAsia="Calibri" w:hAnsi="Times New Roman"/>
                <w:sz w:val="24"/>
              </w:rPr>
              <w:t>оснащен</w:t>
            </w:r>
            <w:proofErr w:type="gramEnd"/>
          </w:p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муниципальный музей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31</w:t>
            </w:r>
          </w:p>
        </w:tc>
      </w:tr>
      <w:tr w:rsidR="00AD2B5F" w:rsidTr="00365145">
        <w:trPr>
          <w:trHeight w:val="111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F82187" w:rsidRDefault="00AD2B5F" w:rsidP="00365145">
            <w:pPr>
              <w:rPr>
                <w:rFonts w:ascii="Times New Roman" w:eastAsia="Calibri" w:hAnsi="Times New Roman"/>
                <w:color w:val="FF0000"/>
                <w:sz w:val="24"/>
              </w:rPr>
            </w:pPr>
            <w:r w:rsidRPr="005C7055">
              <w:rPr>
                <w:rFonts w:ascii="Times New Roman" w:eastAsia="Calibri" w:hAnsi="Times New Roman"/>
                <w:b/>
                <w:color w:val="FF0000"/>
                <w:sz w:val="24"/>
              </w:rPr>
              <w:t>Основное мероприятие  Я5:</w:t>
            </w:r>
            <w:r>
              <w:rPr>
                <w:rFonts w:ascii="Times New Roman" w:eastAsia="Calibri" w:hAnsi="Times New Roman"/>
                <w:color w:val="FF0000"/>
                <w:sz w:val="24"/>
              </w:rPr>
              <w:t xml:space="preserve"> Реализация регионального проекта «Семейные ценности и </w:t>
            </w:r>
            <w:proofErr w:type="spellStart"/>
            <w:r>
              <w:rPr>
                <w:rFonts w:ascii="Times New Roman" w:eastAsia="Calibri" w:hAnsi="Times New Roman"/>
                <w:color w:val="FF0000"/>
                <w:sz w:val="24"/>
              </w:rPr>
              <w:t>инфроструктура</w:t>
            </w:r>
            <w:proofErr w:type="spellEnd"/>
            <w:r>
              <w:rPr>
                <w:rFonts w:ascii="Times New Roman" w:eastAsia="Calibri" w:hAnsi="Times New Roman"/>
                <w:color w:val="FF0000"/>
                <w:sz w:val="24"/>
              </w:rPr>
              <w:t xml:space="preserve"> культуры» в рамках реализации  национального проекта «Семья»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Pr="00F82187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color w:val="FF0000"/>
                <w:sz w:val="24"/>
              </w:rPr>
            </w:pPr>
            <w:r w:rsidRPr="005C7055">
              <w:rPr>
                <w:rFonts w:ascii="Times New Roman" w:eastAsia="Calibri" w:hAnsi="Times New Roman"/>
                <w:color w:val="FF0000"/>
                <w:sz w:val="24"/>
              </w:rPr>
              <w:t xml:space="preserve">Отдел культуры и спорта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Pr="00F82187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color w:val="FF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Реализация национального проекта «Семья»  (создание модельных муниципальных библиотек,</w:t>
            </w:r>
            <w:r w:rsidRPr="007939A1">
              <w:t xml:space="preserve"> </w:t>
            </w:r>
            <w:r w:rsidRPr="007939A1">
              <w:rPr>
                <w:rFonts w:ascii="Times New Roman" w:eastAsia="Calibri" w:hAnsi="Times New Roman"/>
                <w:sz w:val="24"/>
              </w:rPr>
              <w:t>комплектование библиотечных фондов модельных муниципальных библиотек)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proofErr w:type="gramStart"/>
            <w:r w:rsidRPr="007939A1">
              <w:rPr>
                <w:rFonts w:ascii="Times New Roman" w:eastAsia="Calibri" w:hAnsi="Times New Roman"/>
                <w:sz w:val="24"/>
              </w:rPr>
              <w:t>Не реализация национального проекта «Семья» – не созданы</w:t>
            </w:r>
            <w:r w:rsidRPr="007939A1">
              <w:t xml:space="preserve"> </w:t>
            </w:r>
            <w:r w:rsidRPr="007939A1">
              <w:rPr>
                <w:rFonts w:ascii="Times New Roman" w:eastAsia="Calibri" w:hAnsi="Times New Roman"/>
                <w:sz w:val="24"/>
              </w:rPr>
              <w:t>модельные муниципальные библиотеки, не проведено комплектование библиотечных фондов модельных муниципальных библиотек)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AD2B5F" w:rsidTr="00365145">
        <w:trPr>
          <w:trHeight w:val="111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17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F82187" w:rsidRDefault="00AD2B5F" w:rsidP="00365145">
            <w:pPr>
              <w:rPr>
                <w:rFonts w:ascii="Times New Roman" w:eastAsia="Calibri" w:hAnsi="Times New Roman"/>
                <w:color w:val="FF0000"/>
                <w:sz w:val="24"/>
              </w:rPr>
            </w:pPr>
            <w:r>
              <w:rPr>
                <w:rFonts w:ascii="Times New Roman" w:eastAsia="Calibri" w:hAnsi="Times New Roman"/>
                <w:color w:val="FF0000"/>
                <w:sz w:val="24"/>
              </w:rPr>
              <w:t xml:space="preserve">Создание </w:t>
            </w:r>
            <w:proofErr w:type="gramStart"/>
            <w:r>
              <w:rPr>
                <w:rFonts w:ascii="Times New Roman" w:eastAsia="Calibri" w:hAnsi="Times New Roman"/>
                <w:color w:val="FF0000"/>
                <w:sz w:val="24"/>
              </w:rPr>
              <w:t>модельных</w:t>
            </w:r>
            <w:proofErr w:type="gramEnd"/>
            <w:r>
              <w:rPr>
                <w:rFonts w:ascii="Times New Roman" w:eastAsia="Calibri" w:hAnsi="Times New Roman"/>
                <w:color w:val="FF0000"/>
                <w:sz w:val="24"/>
              </w:rPr>
              <w:t xml:space="preserve"> муниципальных </w:t>
            </w:r>
            <w:proofErr w:type="spellStart"/>
            <w:r>
              <w:rPr>
                <w:rFonts w:ascii="Times New Roman" w:eastAsia="Calibri" w:hAnsi="Times New Roman"/>
                <w:color w:val="FF0000"/>
                <w:sz w:val="24"/>
              </w:rPr>
              <w:t>бииблиотек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Pr="00F82187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color w:val="FF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Pr="00F82187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color w:val="FF0000"/>
                <w:sz w:val="24"/>
              </w:rPr>
            </w:pPr>
            <w:r w:rsidRPr="005C7055">
              <w:rPr>
                <w:rFonts w:ascii="Times New Roman" w:eastAsia="Calibri" w:hAnsi="Times New Roman"/>
                <w:color w:val="FF0000"/>
                <w:sz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24</w:t>
            </w:r>
          </w:p>
        </w:tc>
      </w:tr>
      <w:tr w:rsidR="00AD2B5F" w:rsidTr="00365145">
        <w:trPr>
          <w:trHeight w:val="2473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18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18: С</w:t>
            </w:r>
            <w:r>
              <w:rPr>
                <w:rFonts w:ascii="Times New Roman" w:eastAsia="Calibri" w:hAnsi="Times New Roman"/>
                <w:sz w:val="24"/>
              </w:rPr>
              <w:t>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Финансовое управление 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2022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2022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 xml:space="preserve">Реализация мероприятий государственной программы Республики Карелия "Развитие культуры" 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 xml:space="preserve">Не реализация мероприятий государственной программы Республики Карелия "Развитие культуры" 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21</w:t>
            </w:r>
          </w:p>
        </w:tc>
      </w:tr>
      <w:tr w:rsidR="00AD2B5F" w:rsidTr="00365145">
        <w:trPr>
          <w:trHeight w:val="27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19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Содействие реализации мероприятий государственной программы Республики Карелия "Развитие культуры"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AD2B5F" w:rsidTr="00365145">
        <w:trPr>
          <w:trHeight w:val="183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Основное мероприятие 7: </w:t>
            </w:r>
            <w:r>
              <w:rPr>
                <w:rFonts w:ascii="Times New Roman" w:eastAsia="Calibri" w:hAnsi="Times New Roman"/>
                <w:sz w:val="24"/>
              </w:rPr>
              <w:t>Сохранение мемориальных, военно-исторических объектов  и памятников</w:t>
            </w: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052BC6" w:rsidRDefault="00AD2B5F" w:rsidP="00365145">
            <w:pPr>
              <w:rPr>
                <w:rFonts w:ascii="Times New Roman" w:eastAsia="Calibri" w:hAnsi="Times New Roman"/>
                <w:color w:val="FF0000"/>
                <w:sz w:val="24"/>
              </w:rPr>
            </w:pPr>
            <w:r w:rsidRPr="00052BC6">
              <w:rPr>
                <w:rFonts w:ascii="Times New Roman" w:eastAsia="Calibri" w:hAnsi="Times New Roman"/>
                <w:color w:val="FF0000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2021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сохранение и улучшение состояния объектов военно-исторического наследия, памятников истории и объектов культуры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ухудшение состояния объектов военно-исторического наследия, памятников истории и объектов культуры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5</w:t>
            </w:r>
          </w:p>
        </w:tc>
      </w:tr>
      <w:tr w:rsidR="00AD2B5F" w:rsidTr="00365145">
        <w:trPr>
          <w:trHeight w:val="141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21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eastAsia="Calibri" w:hAnsi="Times New Roman"/>
                <w:sz w:val="24"/>
              </w:rPr>
              <w:t xml:space="preserve">Содействие реализации  мероприятий государственной программы Республики Карелия «Развитие культуры» (в целях реализации мероприятий по сохранению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 xml:space="preserve">мемориальных, военно-исторических объектов и памятников), посредством предоставления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межбюжетных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 xml:space="preserve"> трансфертов бюджетам поселений (ремонт братские могилы п.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Хаапалампи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>, п. Заозерный (2019г., 2020г.)</w:t>
            </w:r>
            <w:proofErr w:type="gram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AD2B5F" w:rsidTr="00365145">
        <w:trPr>
          <w:trHeight w:val="418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22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Содействие реализации мероприятий государственной программы Республики Карелия «Развитие культуры» (в целях реализации мероприятий по сохранению мемориальных, военно-исторических объектов и памятников), посредством предоставления межбюджетных трансфертов бюджетам поселений   </w:t>
            </w:r>
            <w:r w:rsidRPr="00064732">
              <w:rPr>
                <w:rFonts w:ascii="Times New Roman" w:eastAsia="Calibri" w:hAnsi="Times New Roman"/>
                <w:sz w:val="24"/>
              </w:rPr>
              <w:t xml:space="preserve">(ПСД </w:t>
            </w:r>
            <w:proofErr w:type="spellStart"/>
            <w:r w:rsidRPr="00064732">
              <w:rPr>
                <w:rFonts w:ascii="Times New Roman" w:eastAsia="Calibri" w:hAnsi="Times New Roman"/>
                <w:sz w:val="24"/>
              </w:rPr>
              <w:t>п</w:t>
            </w:r>
            <w:proofErr w:type="gramStart"/>
            <w:r w:rsidRPr="00064732">
              <w:rPr>
                <w:rFonts w:ascii="Times New Roman" w:eastAsia="Calibri" w:hAnsi="Times New Roman"/>
                <w:sz w:val="24"/>
              </w:rPr>
              <w:t>.В</w:t>
            </w:r>
            <w:proofErr w:type="gramEnd"/>
            <w:r w:rsidRPr="00064732">
              <w:rPr>
                <w:rFonts w:ascii="Times New Roman" w:eastAsia="Calibri" w:hAnsi="Times New Roman"/>
                <w:sz w:val="24"/>
              </w:rPr>
              <w:t>яртсиля</w:t>
            </w:r>
            <w:proofErr w:type="spellEnd"/>
            <w:r w:rsidRPr="00064732">
              <w:rPr>
                <w:rFonts w:ascii="Times New Roman" w:eastAsia="Calibri" w:hAnsi="Times New Roman"/>
                <w:sz w:val="24"/>
              </w:rPr>
              <w:t xml:space="preserve"> (2021гг.)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Финансовое управление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AD2B5F" w:rsidTr="00365145">
        <w:trPr>
          <w:trHeight w:val="63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t>II</w:t>
            </w:r>
          </w:p>
        </w:tc>
        <w:tc>
          <w:tcPr>
            <w:tcW w:w="141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 w:rsidRPr="007939A1">
              <w:rPr>
                <w:rFonts w:ascii="Times New Roman" w:eastAsia="Calibri" w:hAnsi="Times New Roman"/>
                <w:b/>
                <w:bCs/>
                <w:sz w:val="24"/>
              </w:rPr>
              <w:t>Задача 2. Поддержка и развитие художественно-творческой деятельности, искусств, реализация творческого и спортивного  потенциала населения Сортавальского муниципального округа</w:t>
            </w:r>
          </w:p>
        </w:tc>
      </w:tr>
      <w:tr w:rsidR="00AD2B5F" w:rsidTr="00365145">
        <w:trPr>
          <w:trHeight w:val="153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lastRenderedPageBreak/>
              <w:t>23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3:</w:t>
            </w:r>
            <w:r>
              <w:rPr>
                <w:rFonts w:ascii="Times New Roman" w:eastAsia="Calibri" w:hAnsi="Times New Roman"/>
                <w:sz w:val="24"/>
              </w:rPr>
              <w:t xml:space="preserve"> Обеспечение деятельности учреждений социально-культурной направленности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Отдел культуры и спорта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2027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Функционирование  учреждений культуры, организация культурно-массовых мероприятий, развитие художественно-творческой деятельности, искусств, реализация творческого потенциала населения Сортавальского муниципального округа/а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Ухудшение работы учреждений культуры, уменьшение количества культурно-массовых мероприятий, уменьшение количества  творческих коллективов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</w:p>
        </w:tc>
      </w:tr>
      <w:tr w:rsidR="00AD2B5F" w:rsidTr="00365145">
        <w:trPr>
          <w:trHeight w:val="153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t>24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учреждений социально-культурной направленности (СКМЦ)</w:t>
            </w:r>
          </w:p>
        </w:tc>
        <w:tc>
          <w:tcPr>
            <w:tcW w:w="21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2027</w:t>
            </w:r>
          </w:p>
        </w:tc>
        <w:tc>
          <w:tcPr>
            <w:tcW w:w="23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23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6</w:t>
            </w:r>
          </w:p>
        </w:tc>
      </w:tr>
      <w:tr w:rsidR="00AD2B5F" w:rsidTr="00365145">
        <w:trPr>
          <w:trHeight w:val="153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t>25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8B6E3B">
              <w:rPr>
                <w:rFonts w:ascii="Times New Roman" w:eastAsia="Calibri" w:hAnsi="Times New Roman"/>
                <w:sz w:val="24"/>
              </w:rPr>
              <w:t>Финансирование деятельности учреждений</w:t>
            </w:r>
            <w:r>
              <w:rPr>
                <w:rFonts w:ascii="Times New Roman" w:eastAsia="Calibri" w:hAnsi="Times New Roman"/>
                <w:sz w:val="24"/>
              </w:rPr>
              <w:t xml:space="preserve"> г. Сортавала (центр Досуга)</w:t>
            </w:r>
          </w:p>
        </w:tc>
        <w:tc>
          <w:tcPr>
            <w:tcW w:w="21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23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23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7</w:t>
            </w:r>
          </w:p>
        </w:tc>
      </w:tr>
      <w:tr w:rsidR="00AD2B5F" w:rsidTr="00365145">
        <w:trPr>
          <w:trHeight w:val="153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t>26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8B6E3B">
              <w:rPr>
                <w:rFonts w:ascii="Times New Roman" w:eastAsia="Calibri" w:hAnsi="Times New Roman"/>
                <w:sz w:val="24"/>
              </w:rPr>
              <w:t>Финансирование деятельности учреждений</w:t>
            </w:r>
            <w:r>
              <w:rPr>
                <w:rFonts w:ascii="Times New Roman" w:eastAsia="Calibri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пгт</w:t>
            </w:r>
            <w:proofErr w:type="gramStart"/>
            <w:r>
              <w:rPr>
                <w:rFonts w:ascii="Times New Roman" w:eastAsia="Calibri" w:hAnsi="Times New Roman"/>
                <w:sz w:val="24"/>
              </w:rPr>
              <w:t>.Х</w:t>
            </w:r>
            <w:proofErr w:type="gramEnd"/>
            <w:r>
              <w:rPr>
                <w:rFonts w:ascii="Times New Roman" w:eastAsia="Calibri" w:hAnsi="Times New Roman"/>
                <w:sz w:val="24"/>
              </w:rPr>
              <w:t>елюля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с.Хелюля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 xml:space="preserve"> (Импульс)</w:t>
            </w:r>
          </w:p>
        </w:tc>
        <w:tc>
          <w:tcPr>
            <w:tcW w:w="21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2027</w:t>
            </w:r>
          </w:p>
        </w:tc>
        <w:tc>
          <w:tcPr>
            <w:tcW w:w="23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23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10</w:t>
            </w:r>
          </w:p>
        </w:tc>
      </w:tr>
      <w:tr w:rsidR="00AD2B5F" w:rsidTr="00365145">
        <w:trPr>
          <w:trHeight w:val="153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t>27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8B6E3B">
              <w:rPr>
                <w:rFonts w:ascii="Times New Roman" w:eastAsia="Calibri" w:hAnsi="Times New Roman"/>
                <w:sz w:val="24"/>
              </w:rPr>
              <w:t>Финансирование деятельности учреждений</w:t>
            </w:r>
            <w:r>
              <w:rPr>
                <w:rFonts w:ascii="Times New Roman" w:eastAsia="Calibri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п</w:t>
            </w:r>
            <w:proofErr w:type="gramStart"/>
            <w:r>
              <w:rPr>
                <w:rFonts w:ascii="Times New Roman" w:eastAsia="Calibri" w:hAnsi="Times New Roman"/>
                <w:sz w:val="24"/>
              </w:rPr>
              <w:t>.К</w:t>
            </w:r>
            <w:proofErr w:type="gramEnd"/>
            <w:r>
              <w:rPr>
                <w:rFonts w:ascii="Times New Roman" w:eastAsia="Calibri" w:hAnsi="Times New Roman"/>
                <w:sz w:val="24"/>
              </w:rPr>
              <w:t>ааламо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 xml:space="preserve"> (Вдохновение)</w:t>
            </w:r>
          </w:p>
        </w:tc>
        <w:tc>
          <w:tcPr>
            <w:tcW w:w="21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2027</w:t>
            </w:r>
          </w:p>
        </w:tc>
        <w:tc>
          <w:tcPr>
            <w:tcW w:w="23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23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11</w:t>
            </w:r>
          </w:p>
        </w:tc>
      </w:tr>
      <w:tr w:rsidR="00AD2B5F" w:rsidTr="00365145">
        <w:trPr>
          <w:trHeight w:val="153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t>28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8B6E3B">
              <w:rPr>
                <w:rFonts w:ascii="Times New Roman" w:eastAsia="Calibri" w:hAnsi="Times New Roman"/>
                <w:sz w:val="24"/>
              </w:rPr>
              <w:t>Финансирование деятельности учреждений</w:t>
            </w:r>
            <w:r>
              <w:rPr>
                <w:rFonts w:ascii="Times New Roman" w:eastAsia="Calibri" w:hAnsi="Times New Roman"/>
                <w:sz w:val="24"/>
              </w:rPr>
              <w:t xml:space="preserve"> п.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Хаапалампи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 xml:space="preserve">, п. </w:t>
            </w:r>
            <w:proofErr w:type="gramStart"/>
            <w:r>
              <w:rPr>
                <w:rFonts w:ascii="Times New Roman" w:eastAsia="Calibri" w:hAnsi="Times New Roman"/>
                <w:sz w:val="24"/>
              </w:rPr>
              <w:t>Заозёрный</w:t>
            </w:r>
            <w:proofErr w:type="gramEnd"/>
            <w:r>
              <w:rPr>
                <w:rFonts w:ascii="Times New Roman" w:eastAsia="Calibri" w:hAnsi="Times New Roman"/>
                <w:sz w:val="24"/>
              </w:rPr>
              <w:t xml:space="preserve"> (Созвездие)</w:t>
            </w:r>
          </w:p>
        </w:tc>
        <w:tc>
          <w:tcPr>
            <w:tcW w:w="21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2027</w:t>
            </w:r>
          </w:p>
        </w:tc>
        <w:tc>
          <w:tcPr>
            <w:tcW w:w="23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23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13</w:t>
            </w:r>
          </w:p>
        </w:tc>
      </w:tr>
      <w:tr w:rsidR="00AD2B5F" w:rsidTr="00365145">
        <w:trPr>
          <w:trHeight w:val="153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lastRenderedPageBreak/>
              <w:t>29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 Реализация мероприятий государственной программы Республики Карелия "Развитие культуры"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21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2027</w:t>
            </w:r>
          </w:p>
        </w:tc>
        <w:tc>
          <w:tcPr>
            <w:tcW w:w="23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23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12 (до 2022г),</w:t>
            </w:r>
          </w:p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36 (с 2023г.)</w:t>
            </w:r>
          </w:p>
        </w:tc>
      </w:tr>
      <w:tr w:rsidR="00AD2B5F" w:rsidTr="00365145">
        <w:trPr>
          <w:trHeight w:val="153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t>30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1:</w:t>
            </w:r>
            <w:r>
              <w:rPr>
                <w:rFonts w:ascii="Times New Roman" w:eastAsia="Calibri" w:hAnsi="Times New Roman"/>
                <w:sz w:val="24"/>
              </w:rPr>
              <w:t xml:space="preserve"> Обеспечение реализации дополнительного образования детей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 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2021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сохранение численности детей, обучающихся в детских школах искусств и спортивных школах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уменьшение численности детей, обучающихся в детских школах искусств и спортивных школах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8,9</w:t>
            </w:r>
          </w:p>
        </w:tc>
      </w:tr>
      <w:tr w:rsidR="00AD2B5F" w:rsidTr="00365145">
        <w:trPr>
          <w:trHeight w:val="1214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t>31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детско-юношеских спортивных школ</w:t>
            </w: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Районный комитет образования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AD2B5F" w:rsidTr="00365145">
        <w:trPr>
          <w:trHeight w:val="2818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t>32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>
              <w:rPr>
                <w:rFonts w:ascii="Times New Roman" w:eastAsia="Calibri" w:hAnsi="Times New Roman"/>
                <w:i/>
                <w:iCs/>
                <w:sz w:val="24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AD2B5F" w:rsidTr="00365145">
        <w:trPr>
          <w:trHeight w:val="109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lastRenderedPageBreak/>
              <w:t>33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музыкальных школ</w:t>
            </w: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2021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AD2B5F" w:rsidTr="00365145">
        <w:trPr>
          <w:trHeight w:val="298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t>34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>
              <w:rPr>
                <w:rFonts w:ascii="Times New Roman" w:eastAsia="Calibri" w:hAnsi="Times New Roman"/>
                <w:i/>
                <w:iCs/>
                <w:sz w:val="24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AD2B5F" w:rsidTr="00365145">
        <w:trPr>
          <w:trHeight w:val="699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t>35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Осуществление государственных полномочий по выплате компенсации расходов на оплату жилых помещений, отопления и освещения, проживающим и работающим в сельских населенных пунктах, рабочих поселках (поселках городского типа) руководителям муниципальных образовательных организаций</w:t>
            </w:r>
            <w:proofErr w:type="gramStart"/>
            <w:r>
              <w:rPr>
                <w:rFonts w:ascii="Times New Roman" w:eastAsia="Calibri" w:hAnsi="Times New Roman"/>
                <w:sz w:val="24"/>
              </w:rPr>
              <w:t xml:space="preserve"> ,</w:t>
            </w:r>
            <w:proofErr w:type="gramEnd"/>
            <w:r>
              <w:rPr>
                <w:rFonts w:ascii="Times New Roman" w:eastAsia="Calibri" w:hAnsi="Times New Roman"/>
                <w:sz w:val="24"/>
              </w:rPr>
              <w:t xml:space="preserve"> их заместителям, руководителям структурных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подразделений указанных организаций, педагогическим работникам указанных организаций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Районный комитет образования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AD2B5F" w:rsidTr="00365145">
        <w:trPr>
          <w:trHeight w:val="204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lastRenderedPageBreak/>
              <w:t>36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 Реализация мероприятий по модернизации региональных и муниципальных детских  школ искусств по видам искусств (ПСД)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AD2B5F" w:rsidTr="00365145">
        <w:trPr>
          <w:trHeight w:val="204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t>37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Е</w:t>
            </w:r>
            <w:proofErr w:type="gramStart"/>
            <w:r>
              <w:rPr>
                <w:rFonts w:ascii="Times New Roman" w:eastAsia="Calibri" w:hAnsi="Times New Roman"/>
                <w:b/>
                <w:bCs/>
                <w:sz w:val="24"/>
              </w:rPr>
              <w:t>2</w:t>
            </w:r>
            <w:proofErr w:type="gramEnd"/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: </w:t>
            </w:r>
            <w:r>
              <w:rPr>
                <w:rFonts w:ascii="Times New Roman" w:eastAsia="Calibri" w:hAnsi="Times New Roman"/>
                <w:sz w:val="24"/>
              </w:rPr>
              <w:t>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спорта, Районный комитет образования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Реализация федеральных/ региональных проектов («Успех каждого ребенка»)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Не реализация федеральных/ региональных проектов («Успех каждого ребенка»)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8,9</w:t>
            </w:r>
          </w:p>
        </w:tc>
      </w:tr>
      <w:tr w:rsidR="00AD2B5F" w:rsidTr="00365145">
        <w:trPr>
          <w:trHeight w:val="204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t>38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Мероприятия по внедрению системы персонифицированного финансирования дополнительного образования детей (ДЮСШ)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Районный комитет образования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AD2B5F" w:rsidTr="00365145">
        <w:trPr>
          <w:trHeight w:val="204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lastRenderedPageBreak/>
              <w:t>39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Мероприятия по внедрению системы персонифицированного финансирования дополнительного образования детей (ДМШ)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Отдел культуры и спорта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AD2B5F" w:rsidTr="00365145">
        <w:trPr>
          <w:trHeight w:val="3111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t>40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Основное мероприятие 16:  </w:t>
            </w:r>
            <w:r>
              <w:rPr>
                <w:rFonts w:ascii="Times New Roman" w:eastAsia="Calibri" w:hAnsi="Times New Roman"/>
                <w:sz w:val="24"/>
              </w:rPr>
              <w:t>Развитие учреждений культуры поселений Сортавальского муниципального округа</w:t>
            </w: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Финансовое управление Сортавальского муниципального района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2024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реализация мероприятий государственной программы  Республики Карелия "Развитие культуры"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не реализация мероприятий государственной программы  Республики Карелия "Развитие культуры"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12 (до 2022г),</w:t>
            </w:r>
          </w:p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36 (с2023г.)</w:t>
            </w:r>
          </w:p>
        </w:tc>
      </w:tr>
      <w:tr w:rsidR="00AD2B5F" w:rsidTr="00365145">
        <w:trPr>
          <w:trHeight w:val="343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t>41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Содействие реализации мероприятий государственной программы Республики Карелия "Развитие культуры"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AD2B5F" w:rsidTr="00365145">
        <w:trPr>
          <w:trHeight w:val="418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t>42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Основное мероприятие 12: </w:t>
            </w:r>
            <w:r>
              <w:rPr>
                <w:rFonts w:ascii="Times New Roman" w:eastAsia="Calibri" w:hAnsi="Times New Roman"/>
                <w:sz w:val="24"/>
              </w:rPr>
              <w:t xml:space="preserve">Организация и проведение официальных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физкультурных и спортивных мероприятий Сортавальского муниципального а</w:t>
            </w: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 xml:space="preserve">Отдел культуры и спорта, МКУ СМО «ЦКО образования, культуры, спорта и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молодежной политики»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2027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 xml:space="preserve">увеличение проводимых ежегодно спортивно - массовых мероприятий 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уменьшение проводимых ежегодно спортивно - массовых мероприятий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15</w:t>
            </w:r>
          </w:p>
        </w:tc>
      </w:tr>
      <w:tr w:rsidR="00AD2B5F" w:rsidTr="00365145">
        <w:trPr>
          <w:trHeight w:val="2022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lastRenderedPageBreak/>
              <w:t>43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Финансирование официальных физкультурных и спортивных мероприятий  Сортавальского муниципального округа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AD2B5F" w:rsidTr="00365145">
        <w:trPr>
          <w:trHeight w:val="156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t>44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14:</w:t>
            </w:r>
            <w:r>
              <w:rPr>
                <w:rFonts w:ascii="Times New Roman" w:eastAsia="Calibri" w:hAnsi="Times New Roman"/>
                <w:sz w:val="24"/>
              </w:rPr>
              <w:t xml:space="preserve"> ремонт кровли над спортивным залом здания ДЮСШ по адресу :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г</w:t>
            </w:r>
            <w:proofErr w:type="gramStart"/>
            <w:r>
              <w:rPr>
                <w:rFonts w:ascii="Times New Roman" w:eastAsia="Calibri" w:hAnsi="Times New Roman"/>
                <w:sz w:val="24"/>
              </w:rPr>
              <w:t>.С</w:t>
            </w:r>
            <w:proofErr w:type="gramEnd"/>
            <w:r>
              <w:rPr>
                <w:rFonts w:ascii="Times New Roman" w:eastAsia="Calibri" w:hAnsi="Times New Roman"/>
                <w:sz w:val="24"/>
              </w:rPr>
              <w:t>ортавала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ул.Лесная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>, д.2</w:t>
            </w: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 Отдел культуры и спорта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 xml:space="preserve">увеличение </w:t>
            </w:r>
            <w:proofErr w:type="gramStart"/>
            <w:r w:rsidRPr="007939A1">
              <w:rPr>
                <w:rFonts w:ascii="Times New Roman" w:eastAsia="Calibri" w:hAnsi="Times New Roman"/>
                <w:sz w:val="24"/>
              </w:rPr>
              <w:t>учреждений</w:t>
            </w:r>
            <w:proofErr w:type="gramEnd"/>
            <w:r w:rsidRPr="007939A1">
              <w:rPr>
                <w:rFonts w:ascii="Times New Roman" w:eastAsia="Calibri" w:hAnsi="Times New Roman"/>
                <w:sz w:val="24"/>
              </w:rPr>
              <w:t xml:space="preserve"> состояние которых является удовлетворительным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ухудшение состояния учреждений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9</w:t>
            </w:r>
          </w:p>
        </w:tc>
      </w:tr>
      <w:tr w:rsidR="00AD2B5F" w:rsidTr="00365145">
        <w:trPr>
          <w:trHeight w:val="121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t>45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детско-юношеских спортивных школ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AD2B5F" w:rsidTr="00365145">
        <w:trPr>
          <w:trHeight w:val="169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t>46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15:</w:t>
            </w:r>
            <w:r>
              <w:rPr>
                <w:rFonts w:ascii="Times New Roman" w:eastAsia="Calibri" w:hAnsi="Times New Roman"/>
                <w:sz w:val="24"/>
              </w:rPr>
              <w:t xml:space="preserve"> Текущий ремонт фасада здания МБУ ДО СМР РК МШ, г. Сортавала, ул. Гагарина, д.4</w:t>
            </w: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увеличение выполнения требований безопасности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снижение уровня использования инфраструктуры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8</w:t>
            </w:r>
          </w:p>
        </w:tc>
      </w:tr>
      <w:tr w:rsidR="00AD2B5F" w:rsidTr="00365145">
        <w:trPr>
          <w:trHeight w:val="96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t>47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музыкальных школ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AD2B5F" w:rsidTr="00365145">
        <w:trPr>
          <w:trHeight w:val="1410"/>
        </w:trPr>
        <w:tc>
          <w:tcPr>
            <w:tcW w:w="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lastRenderedPageBreak/>
              <w:t>48</w:t>
            </w:r>
          </w:p>
        </w:tc>
        <w:tc>
          <w:tcPr>
            <w:tcW w:w="2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 11:</w:t>
            </w:r>
            <w:r>
              <w:rPr>
                <w:rFonts w:ascii="Times New Roman" w:eastAsia="Calibri" w:hAnsi="Times New Roman"/>
                <w:sz w:val="24"/>
              </w:rPr>
              <w:t xml:space="preserve"> Проведение и организация  физкультурных, физкультурно-спортивных, спортивных мероприятий, привлечение жителей округа к здоровому образу жизни</w:t>
            </w: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Отдел культуры и спорта 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2027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увеличение количества  населения, привлеченного   к здоровому образу жизни от общего количества населения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снижение количества  населения, привлеченного   к здоровому образу жизни от общего количества населения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15</w:t>
            </w:r>
          </w:p>
        </w:tc>
      </w:tr>
      <w:tr w:rsidR="00AD2B5F" w:rsidTr="00365145">
        <w:trPr>
          <w:trHeight w:val="17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bCs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AD2B5F" w:rsidTr="00365145">
        <w:trPr>
          <w:trHeight w:val="2086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t>49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физкультурно-оздоровительных учреждений Сортавальского муниципального округа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AD2B5F" w:rsidTr="00365145">
        <w:trPr>
          <w:trHeight w:val="304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t>50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19</w:t>
            </w:r>
            <w:r>
              <w:rPr>
                <w:rFonts w:ascii="Times New Roman" w:eastAsia="Calibri" w:hAnsi="Times New Roman"/>
                <w:sz w:val="24"/>
              </w:rPr>
              <w:t xml:space="preserve">: </w:t>
            </w:r>
            <w:r>
              <w:rPr>
                <w:rFonts w:ascii="Times New Roman" w:eastAsia="Calibri" w:hAnsi="Times New Roman"/>
                <w:b/>
                <w:bCs/>
                <w:sz w:val="24"/>
              </w:rPr>
              <w:t>«</w:t>
            </w:r>
            <w:r>
              <w:rPr>
                <w:rFonts w:ascii="Times New Roman" w:eastAsia="Calibri" w:hAnsi="Times New Roman"/>
                <w:sz w:val="24"/>
              </w:rPr>
              <w:t xml:space="preserve">Строительство трамплина К-50 в Сортавальском муниципальном округе "  в рамках Реализации государственной программы Республики Карелия "Развитие физической культуры и спорта" </w:t>
            </w: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-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-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 xml:space="preserve">Реализация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</w:t>
            </w:r>
            <w:r w:rsidRPr="007939A1">
              <w:rPr>
                <w:rFonts w:ascii="Times New Roman" w:eastAsia="Calibri" w:hAnsi="Times New Roman"/>
                <w:sz w:val="24"/>
              </w:rPr>
              <w:lastRenderedPageBreak/>
              <w:t>трамплина К-50 с сопутствующей инфраструктурой для проведения тренировочных занятий и соревнований по лыжным видам спорта в Сортавальском муниципальном округе)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lastRenderedPageBreak/>
              <w:t xml:space="preserve">Не реализация мероприятий государственной программы Республики Карелия "Развитие физической культуры и спорта" в целях создания условий для занятий физической культурой и </w:t>
            </w:r>
            <w:r w:rsidRPr="007939A1">
              <w:rPr>
                <w:rFonts w:ascii="Times New Roman" w:eastAsia="Calibri" w:hAnsi="Times New Roman"/>
                <w:sz w:val="24"/>
              </w:rPr>
              <w:lastRenderedPageBreak/>
              <w:t>спортом "Строительство трамплина К-50 в Сортавальском муниципальном округе"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lastRenderedPageBreak/>
              <w:t>22</w:t>
            </w:r>
          </w:p>
        </w:tc>
      </w:tr>
      <w:tr w:rsidR="00AD2B5F" w:rsidTr="00365145">
        <w:trPr>
          <w:trHeight w:val="2119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lastRenderedPageBreak/>
              <w:t>51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Содействие реализации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К-50 с сопутствующей инфраструктурой для проведения тренировочных занятий и соревнований по лыжным видам спорта в Сортавальском муниципальном р-не), посредством предоставления межбюджетных трансфертов бюджетам поселений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AD2B5F" w:rsidTr="00365145">
        <w:trPr>
          <w:trHeight w:val="282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lastRenderedPageBreak/>
              <w:t>52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D67F32" w:rsidRDefault="00AD2B5F" w:rsidP="00365145">
            <w:pPr>
              <w:rPr>
                <w:rFonts w:ascii="Times New Roman" w:eastAsia="Calibri" w:hAnsi="Times New Roman"/>
                <w:color w:val="FF0000"/>
                <w:sz w:val="24"/>
              </w:rPr>
            </w:pPr>
            <w:r>
              <w:rPr>
                <w:rFonts w:ascii="Times New Roman" w:eastAsia="Calibri" w:hAnsi="Times New Roman"/>
                <w:color w:val="FF0000"/>
                <w:sz w:val="24"/>
              </w:rPr>
              <w:t xml:space="preserve">Основное мероприятие 22: </w:t>
            </w:r>
            <w:r w:rsidRPr="00D67F32">
              <w:rPr>
                <w:rFonts w:ascii="Times New Roman" w:eastAsia="Calibri" w:hAnsi="Times New Roman"/>
                <w:color w:val="FF0000"/>
                <w:sz w:val="24"/>
              </w:rPr>
              <w:t>Содействие муниципальным образованиям поселений в создании «троп здоровья», посредством предоставления межбюджетных трансфертов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67F32">
              <w:rPr>
                <w:rFonts w:ascii="Times New Roman" w:eastAsia="Calibri" w:hAnsi="Times New Roman"/>
                <w:sz w:val="24"/>
              </w:rPr>
              <w:t xml:space="preserve">Финансовое управление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2022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 xml:space="preserve">Реализация мероприятий государственной программы Республики Карелия «Развитие физической культуры и спорта» - создание «тропы здоровья» в </w:t>
            </w:r>
            <w:r w:rsidRPr="007939A1">
              <w:rPr>
                <w:rFonts w:ascii="Times New Roman" w:eastAsia="Calibri" w:hAnsi="Times New Roman"/>
                <w:sz w:val="24"/>
              </w:rPr>
              <w:lastRenderedPageBreak/>
              <w:t>Сортавальском городском поселении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lastRenderedPageBreak/>
              <w:t xml:space="preserve">Не реализация мероприятий государственной программы Республики Карелия "Развитие физической культуры и спорта" – не создание «тропы здоровья» в </w:t>
            </w:r>
            <w:r w:rsidRPr="007939A1">
              <w:rPr>
                <w:rFonts w:ascii="Times New Roman" w:eastAsia="Calibri" w:hAnsi="Times New Roman"/>
                <w:sz w:val="24"/>
              </w:rPr>
              <w:lastRenderedPageBreak/>
              <w:t>Сортавальском городском поселении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lastRenderedPageBreak/>
              <w:t>29</w:t>
            </w:r>
          </w:p>
        </w:tc>
      </w:tr>
      <w:tr w:rsidR="00AD2B5F" w:rsidTr="00365145">
        <w:trPr>
          <w:trHeight w:val="3111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color w:val="FF0000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color w:val="FF0000"/>
                <w:sz w:val="24"/>
                <w:lang w:val="en-US"/>
              </w:rPr>
              <w:lastRenderedPageBreak/>
              <w:t>53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D67F32" w:rsidRDefault="00AD2B5F" w:rsidP="00365145">
            <w:pPr>
              <w:rPr>
                <w:rFonts w:ascii="Times New Roman" w:eastAsia="Calibri" w:hAnsi="Times New Roman"/>
                <w:color w:val="FF0000"/>
                <w:sz w:val="24"/>
              </w:rPr>
            </w:pPr>
            <w:r w:rsidRPr="00D67F32">
              <w:rPr>
                <w:rFonts w:ascii="Times New Roman" w:eastAsia="Calibri" w:hAnsi="Times New Roman"/>
                <w:color w:val="FF0000"/>
                <w:sz w:val="24"/>
              </w:rPr>
              <w:t xml:space="preserve">Содействие реализации мероприятий государственной программы Республики Карелия «Развитие физической культуры и спорта» - субсидия бюджетам муниципальных </w:t>
            </w:r>
            <w:r>
              <w:rPr>
                <w:rFonts w:ascii="Times New Roman" w:eastAsia="Calibri" w:hAnsi="Times New Roman"/>
                <w:color w:val="FF0000"/>
                <w:sz w:val="24"/>
              </w:rPr>
              <w:t>округ</w:t>
            </w:r>
            <w:r w:rsidRPr="00D67F32">
              <w:rPr>
                <w:rFonts w:ascii="Times New Roman" w:eastAsia="Calibri" w:hAnsi="Times New Roman"/>
                <w:color w:val="FF0000"/>
                <w:sz w:val="24"/>
              </w:rPr>
              <w:t>ов на реализацию мероприятий.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AD2B5F" w:rsidTr="00365145">
        <w:trPr>
          <w:trHeight w:val="88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lastRenderedPageBreak/>
              <w:t>III</w:t>
            </w:r>
          </w:p>
        </w:tc>
        <w:tc>
          <w:tcPr>
            <w:tcW w:w="141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 w:rsidRPr="007939A1">
              <w:rPr>
                <w:rFonts w:ascii="Times New Roman" w:eastAsia="Calibri" w:hAnsi="Times New Roman"/>
                <w:b/>
                <w:bCs/>
                <w:sz w:val="24"/>
              </w:rPr>
              <w:t>Задача 3. Создание благоприятных условий для устойчивого развития сферы  культуры и спорта, укрепление и развитие их потенциала в округе</w:t>
            </w:r>
          </w:p>
        </w:tc>
      </w:tr>
      <w:tr w:rsidR="00AD2B5F" w:rsidTr="00365145">
        <w:trPr>
          <w:trHeight w:val="418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54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Основное мероприятие 6: </w:t>
            </w:r>
            <w:r>
              <w:rPr>
                <w:rFonts w:ascii="Times New Roman" w:eastAsia="Calibri" w:hAnsi="Times New Roman"/>
                <w:sz w:val="24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Отдел культуры и спорта 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количество поддержанных некоммерческих организаций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снижение уровня национально-культурного развития населения Сортавальского муниципального округа и количества мероприятий в сфере народного художественного творчества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14</w:t>
            </w:r>
          </w:p>
        </w:tc>
      </w:tr>
      <w:tr w:rsidR="00AD2B5F" w:rsidTr="00365145">
        <w:trPr>
          <w:trHeight w:val="140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55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Развитие местного традиционного народного художественного творчества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AD2B5F" w:rsidTr="00365145">
        <w:trPr>
          <w:trHeight w:val="3394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56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2:</w:t>
            </w:r>
            <w:r>
              <w:rPr>
                <w:rFonts w:ascii="Times New Roman" w:eastAsia="Calibri" w:hAnsi="Times New Roman"/>
                <w:sz w:val="24"/>
              </w:rPr>
              <w:t xml:space="preserve"> 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Отдел культуры и спорта </w:t>
            </w:r>
          </w:p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МКУ СМО "ЦКО образования, культуры, спорта и молодежной политики"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2027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создание эффективной системы управления в области культуры, спорта и молодежной политики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появление тенденции к принятию несвоевременных и некачественных управленческих решений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</w:p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12 (до 2022г),</w:t>
            </w:r>
          </w:p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36 (с 2023г.)</w:t>
            </w:r>
          </w:p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27</w:t>
            </w:r>
          </w:p>
        </w:tc>
      </w:tr>
      <w:tr w:rsidR="00AD2B5F" w:rsidTr="00365145">
        <w:trPr>
          <w:trHeight w:val="238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57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учреждений, оказывающих услуги комплексного обеспечения образования, культуры, спорта и молодежной политики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AD2B5F" w:rsidTr="00365145">
        <w:trPr>
          <w:trHeight w:val="1643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58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Основное мероприятие 20: </w:t>
            </w:r>
            <w:r>
              <w:rPr>
                <w:rFonts w:ascii="Times New Roman" w:eastAsia="Calibri" w:hAnsi="Times New Roman"/>
                <w:sz w:val="24"/>
              </w:rPr>
              <w:t>Ремонт и материально-техническое оснащение учреждений культуры и спорта Сортавальского муниципального округа</w:t>
            </w: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2027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округа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не обеспечивается соответствие современным требованиям зданий и слабое  материально-технического оснащения муниципальных учреждений Сортавальского муниципального округа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23</w:t>
            </w:r>
            <w:r w:rsidRPr="007939A1">
              <w:rPr>
                <w:rFonts w:ascii="Times New Roman" w:eastAsia="Calibri" w:hAnsi="Times New Roman"/>
                <w:sz w:val="24"/>
                <w:lang w:val="en-US"/>
              </w:rPr>
              <w:t xml:space="preserve"> </w:t>
            </w:r>
            <w:r w:rsidRPr="007939A1">
              <w:rPr>
                <w:rFonts w:ascii="Times New Roman" w:eastAsia="Calibri" w:hAnsi="Times New Roman"/>
                <w:sz w:val="24"/>
              </w:rPr>
              <w:t>(культура), 26 (спорт)</w:t>
            </w:r>
          </w:p>
        </w:tc>
      </w:tr>
      <w:tr w:rsidR="00AD2B5F" w:rsidTr="00365145">
        <w:trPr>
          <w:trHeight w:val="1125"/>
        </w:trPr>
        <w:tc>
          <w:tcPr>
            <w:tcW w:w="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59</w:t>
            </w:r>
          </w:p>
        </w:tc>
        <w:tc>
          <w:tcPr>
            <w:tcW w:w="2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Обеспечение соответствия современным требованиям зданий и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 xml:space="preserve">материально-технического оснащения муниципальных учреждений Сортавальского муниципального округа (2021 Музыкальная школа, библиотека п. Вяртсиля, ПСД Эллинги, ПСД библиотека п.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Хелюля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 xml:space="preserve">, 2022 СШОР - ремонт кровли (балкон ул. Ленина, 3 ), СКМЦ - предписания,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Библ.п</w:t>
            </w:r>
            <w:proofErr w:type="gramStart"/>
            <w:r>
              <w:rPr>
                <w:rFonts w:ascii="Times New Roman" w:eastAsia="Calibri" w:hAnsi="Times New Roman"/>
                <w:sz w:val="24"/>
              </w:rPr>
              <w:t>.Х</w:t>
            </w:r>
            <w:proofErr w:type="gramEnd"/>
            <w:r>
              <w:rPr>
                <w:rFonts w:ascii="Times New Roman" w:eastAsia="Calibri" w:hAnsi="Times New Roman"/>
                <w:sz w:val="24"/>
              </w:rPr>
              <w:t>елюля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 xml:space="preserve"> - ремонт, музей - окна, ФОК -дизель-генератор, 2023г. – ремонт библиотеки п.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Кааламо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>, Музыкальная школа,  к</w:t>
            </w:r>
            <w:r w:rsidRPr="00BB4282">
              <w:rPr>
                <w:rFonts w:ascii="Times New Roman" w:eastAsia="Calibri" w:hAnsi="Times New Roman"/>
                <w:sz w:val="24"/>
              </w:rPr>
              <w:t>апитальный ремонт нежилого здания,</w:t>
            </w:r>
            <w:r>
              <w:rPr>
                <w:rFonts w:ascii="Times New Roman" w:eastAsia="Calibri" w:hAnsi="Times New Roman"/>
                <w:sz w:val="24"/>
              </w:rPr>
              <w:t xml:space="preserve"> </w:t>
            </w:r>
            <w:r w:rsidRPr="00BB4282">
              <w:rPr>
                <w:rFonts w:ascii="Times New Roman" w:eastAsia="Calibri" w:hAnsi="Times New Roman"/>
                <w:sz w:val="24"/>
              </w:rPr>
              <w:t xml:space="preserve">расположенного по адресу: </w:t>
            </w:r>
            <w:proofErr w:type="spellStart"/>
            <w:r w:rsidRPr="00BB4282">
              <w:rPr>
                <w:rFonts w:ascii="Times New Roman" w:eastAsia="Calibri" w:hAnsi="Times New Roman"/>
                <w:sz w:val="24"/>
              </w:rPr>
              <w:t>г.Сортавала</w:t>
            </w:r>
            <w:proofErr w:type="spellEnd"/>
            <w:r w:rsidRPr="00BB4282">
              <w:rPr>
                <w:rFonts w:ascii="Times New Roman" w:eastAsia="Calibri" w:hAnsi="Times New Roman"/>
                <w:sz w:val="24"/>
              </w:rPr>
              <w:t>,</w:t>
            </w:r>
            <w:r>
              <w:rPr>
                <w:rFonts w:ascii="Times New Roman" w:eastAsia="Calibri" w:hAnsi="Times New Roman"/>
                <w:sz w:val="24"/>
              </w:rPr>
              <w:t xml:space="preserve"> </w:t>
            </w:r>
            <w:proofErr w:type="spellStart"/>
            <w:r w:rsidRPr="00BB4282">
              <w:rPr>
                <w:rFonts w:ascii="Times New Roman" w:eastAsia="Calibri" w:hAnsi="Times New Roman"/>
                <w:sz w:val="24"/>
              </w:rPr>
              <w:t>п.Кааламо</w:t>
            </w:r>
            <w:proofErr w:type="spellEnd"/>
            <w:r w:rsidRPr="00BB4282">
              <w:rPr>
                <w:rFonts w:ascii="Times New Roman" w:eastAsia="Calibri" w:hAnsi="Times New Roman"/>
                <w:sz w:val="24"/>
              </w:rPr>
              <w:t>,</w:t>
            </w:r>
            <w:r>
              <w:rPr>
                <w:rFonts w:ascii="Times New Roman" w:eastAsia="Calibri" w:hAnsi="Times New Roman"/>
                <w:sz w:val="24"/>
              </w:rPr>
              <w:t xml:space="preserve"> </w:t>
            </w:r>
            <w:proofErr w:type="spellStart"/>
            <w:r w:rsidRPr="00BB4282">
              <w:rPr>
                <w:rFonts w:ascii="Times New Roman" w:eastAsia="Calibri" w:hAnsi="Times New Roman"/>
                <w:sz w:val="24"/>
              </w:rPr>
              <w:t>ул</w:t>
            </w:r>
            <w:proofErr w:type="gramStart"/>
            <w:r w:rsidRPr="00BB4282">
              <w:rPr>
                <w:rFonts w:ascii="Times New Roman" w:eastAsia="Calibri" w:hAnsi="Times New Roman"/>
                <w:sz w:val="24"/>
              </w:rPr>
              <w:t>.Ц</w:t>
            </w:r>
            <w:proofErr w:type="gramEnd"/>
            <w:r w:rsidRPr="00BB4282">
              <w:rPr>
                <w:rFonts w:ascii="Times New Roman" w:eastAsia="Calibri" w:hAnsi="Times New Roman"/>
                <w:sz w:val="24"/>
              </w:rPr>
              <w:t>ентральная</w:t>
            </w:r>
            <w:proofErr w:type="spellEnd"/>
            <w:r w:rsidRPr="00BB4282">
              <w:rPr>
                <w:rFonts w:ascii="Times New Roman" w:eastAsia="Calibri" w:hAnsi="Times New Roman"/>
                <w:sz w:val="24"/>
              </w:rPr>
              <w:t xml:space="preserve"> ,17</w:t>
            </w:r>
            <w:r>
              <w:rPr>
                <w:rFonts w:ascii="Times New Roman" w:eastAsia="Calibri" w:hAnsi="Times New Roman"/>
                <w:sz w:val="24"/>
              </w:rPr>
              <w:t xml:space="preserve">, 2024 год – СШОР – помещение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коньк.стадиона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 xml:space="preserve">, СКМЦ – по предписаниям, Музей – ремонт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выст.зала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 xml:space="preserve">), 2025 –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 xml:space="preserve">музей сцена, ДМШ ремонт Вяртсиля, мебель, шторы, Библиотека Рем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Рускеала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Кааламо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Сшор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 xml:space="preserve">: ПСД, Освещение,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эскизн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 xml:space="preserve"> проект, авто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AD2B5F" w:rsidTr="00365145">
        <w:trPr>
          <w:trHeight w:val="3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AD2B5F" w:rsidTr="00365145">
        <w:trPr>
          <w:trHeight w:val="1347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60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Резервный фонд Правительства Республики Карелия (Ярмарка)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AD2B5F" w:rsidTr="00365145">
        <w:trPr>
          <w:trHeight w:val="177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61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60DDD" w:rsidRDefault="00AD2B5F" w:rsidP="00365145">
            <w:pPr>
              <w:rPr>
                <w:rFonts w:ascii="Times New Roman" w:eastAsia="Calibri" w:hAnsi="Times New Roman"/>
                <w:bCs/>
                <w:sz w:val="24"/>
              </w:rPr>
            </w:pPr>
            <w:r w:rsidRPr="00260DDD"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23:</w:t>
            </w:r>
            <w:r>
              <w:rPr>
                <w:rFonts w:ascii="Times New Roman" w:eastAsia="Calibri" w:hAnsi="Times New Roman"/>
                <w:bCs/>
                <w:sz w:val="24"/>
              </w:rPr>
              <w:t xml:space="preserve"> </w:t>
            </w:r>
            <w:r w:rsidRPr="00260DDD">
              <w:rPr>
                <w:rFonts w:ascii="Times New Roman" w:eastAsia="Calibri" w:hAnsi="Times New Roman"/>
                <w:bCs/>
                <w:sz w:val="24"/>
              </w:rPr>
              <w:t>Развитие инфраструктуры для занятий физической культурой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</w:p>
        </w:tc>
      </w:tr>
      <w:tr w:rsidR="00AD2B5F" w:rsidTr="00365145">
        <w:trPr>
          <w:trHeight w:val="177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62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60DDD" w:rsidRDefault="00AD2B5F" w:rsidP="00365145">
            <w:pPr>
              <w:rPr>
                <w:rFonts w:ascii="Times New Roman" w:eastAsia="Calibri" w:hAnsi="Times New Roman"/>
                <w:bCs/>
                <w:sz w:val="24"/>
              </w:rPr>
            </w:pPr>
            <w:r w:rsidRPr="00260DDD">
              <w:rPr>
                <w:rFonts w:ascii="Times New Roman" w:eastAsia="Calibri" w:hAnsi="Times New Roman"/>
                <w:bCs/>
                <w:sz w:val="24"/>
              </w:rPr>
              <w:t>Реализация мероприятий по закупке и монтажу оборудования для создания «умных» спортивных площадок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Комитет образования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2027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Созданы «умные» спортивные площадки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Не созданы «умные» спортивные площадки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35</w:t>
            </w:r>
          </w:p>
        </w:tc>
      </w:tr>
      <w:tr w:rsidR="00AD2B5F" w:rsidTr="00365145">
        <w:trPr>
          <w:trHeight w:val="1193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63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60DDD" w:rsidRDefault="00AD2B5F" w:rsidP="00365145">
            <w:pPr>
              <w:rPr>
                <w:rFonts w:ascii="Times New Roman" w:eastAsia="Calibri" w:hAnsi="Times New Roman"/>
                <w:bCs/>
                <w:sz w:val="24"/>
              </w:rPr>
            </w:pPr>
            <w:r>
              <w:rPr>
                <w:rFonts w:ascii="Times New Roman" w:eastAsia="Calibri" w:hAnsi="Times New Roman"/>
                <w:bCs/>
                <w:sz w:val="24"/>
              </w:rPr>
              <w:t>Реализация мероприятий по созданию троп здоровья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2026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2026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Реализованы мероприятия по созданию тропы здоровья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Не реализованы мероприятия по созданию тропы здоровья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19</w:t>
            </w:r>
          </w:p>
        </w:tc>
      </w:tr>
      <w:tr w:rsidR="00AD2B5F" w:rsidTr="00365145">
        <w:trPr>
          <w:trHeight w:val="1193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64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bCs/>
                <w:sz w:val="24"/>
              </w:rPr>
            </w:pPr>
            <w:r>
              <w:rPr>
                <w:rFonts w:ascii="Times New Roman" w:eastAsia="Calibri" w:hAnsi="Times New Roman"/>
                <w:bCs/>
                <w:sz w:val="24"/>
              </w:rPr>
              <w:t>Реализация мероприятий по разработке проектно-сметной документации для создания «умной» спортивной площадки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244CA9">
              <w:rPr>
                <w:rFonts w:ascii="Times New Roman" w:eastAsia="Calibri" w:hAnsi="Times New Roman"/>
                <w:sz w:val="24"/>
              </w:rPr>
              <w:t>Комитет образования,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разработана проектно-сметная документация для создания «умной» спортивной площадки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Не разработана проектно-сметная документация для создания «умной» спортивной площадки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18</w:t>
            </w:r>
          </w:p>
        </w:tc>
      </w:tr>
      <w:tr w:rsidR="00AD2B5F" w:rsidTr="00365145">
        <w:trPr>
          <w:trHeight w:val="177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65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10:</w:t>
            </w:r>
            <w:r>
              <w:rPr>
                <w:rFonts w:ascii="Times New Roman" w:eastAsia="Calibri" w:hAnsi="Times New Roman"/>
                <w:sz w:val="24"/>
              </w:rPr>
              <w:t xml:space="preserve"> Обеспечение деятельности централизованных бухгалтерий</w:t>
            </w: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Отдел культуры и спорта 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создание эффективной системы управления отраслью культуры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появление тенденции к принятию несвоевременных и некачественных управленческих решений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12</w:t>
            </w:r>
          </w:p>
        </w:tc>
      </w:tr>
      <w:tr w:rsidR="00AD2B5F" w:rsidTr="00365145">
        <w:trPr>
          <w:trHeight w:val="118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66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централизованных бухгалтерий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AD2B5F" w:rsidTr="00365145">
        <w:trPr>
          <w:trHeight w:val="118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67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F8733F" w:rsidRDefault="00AD2B5F" w:rsidP="00365145">
            <w:pPr>
              <w:rPr>
                <w:rFonts w:ascii="Times New Roman" w:eastAsia="Calibri" w:hAnsi="Times New Roman"/>
                <w:color w:val="FF0000"/>
                <w:sz w:val="24"/>
              </w:rPr>
            </w:pPr>
            <w:r w:rsidRPr="00527AA0">
              <w:rPr>
                <w:rFonts w:ascii="Times New Roman" w:eastAsia="Calibri" w:hAnsi="Times New Roman"/>
                <w:b/>
                <w:color w:val="FF0000"/>
                <w:sz w:val="24"/>
              </w:rPr>
              <w:t>Основное мероприятие А3</w:t>
            </w:r>
            <w:r>
              <w:rPr>
                <w:rFonts w:ascii="Times New Roman" w:eastAsia="Calibri" w:hAnsi="Times New Roman"/>
                <w:color w:val="FF0000"/>
                <w:sz w:val="24"/>
              </w:rPr>
              <w:t xml:space="preserve">: </w:t>
            </w:r>
            <w:r w:rsidRPr="00F8733F">
              <w:rPr>
                <w:rFonts w:ascii="Times New Roman" w:eastAsia="Calibri" w:hAnsi="Times New Roman"/>
                <w:color w:val="FF0000"/>
                <w:sz w:val="24"/>
              </w:rPr>
              <w:t>Реализация мероприятий регионального проекта «Цифровая  культура» в рамках реализации национального проекта «Культура»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2B5F" w:rsidRPr="00F8733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color w:val="FF0000"/>
                <w:sz w:val="24"/>
              </w:rPr>
            </w:pPr>
            <w:r w:rsidRPr="00F8733F">
              <w:rPr>
                <w:rFonts w:ascii="Times New Roman" w:eastAsia="Calibri" w:hAnsi="Times New Roman"/>
                <w:color w:val="FF0000"/>
                <w:sz w:val="24"/>
              </w:rPr>
              <w:t xml:space="preserve">Отдел культуры и спорта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Реализация мероприятий регионального проекта «Цифровая  культура» в рамках реализации национального проекта «Культура» - создание виртуального зала в МБУ СМР РК МШ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Не реализация мероприятий регионального проекта «Цифровая  культура» в рамках реализации национального проекта «Культура» - виртуальный зал не создан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30</w:t>
            </w:r>
          </w:p>
        </w:tc>
      </w:tr>
      <w:tr w:rsidR="00AD2B5F" w:rsidTr="00365145">
        <w:trPr>
          <w:trHeight w:val="118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68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Создание виртуальных концертных залов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AD2B5F" w:rsidTr="00365145">
        <w:trPr>
          <w:trHeight w:val="105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t>IV</w:t>
            </w:r>
          </w:p>
        </w:tc>
        <w:tc>
          <w:tcPr>
            <w:tcW w:w="141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 w:rsidRPr="007939A1">
              <w:rPr>
                <w:rFonts w:ascii="Times New Roman" w:eastAsia="Calibri" w:hAnsi="Times New Roman"/>
                <w:b/>
                <w:bCs/>
                <w:sz w:val="24"/>
              </w:rPr>
              <w:t>Задача 4. Вовлечение молодежи в социальную практику, обеспечение поддержки научной, творческой активности молодежи округа</w:t>
            </w:r>
          </w:p>
        </w:tc>
      </w:tr>
      <w:tr w:rsidR="00AD2B5F" w:rsidTr="00365145">
        <w:trPr>
          <w:trHeight w:val="117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lastRenderedPageBreak/>
              <w:t>69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4:</w:t>
            </w:r>
            <w:r>
              <w:rPr>
                <w:rFonts w:ascii="Times New Roman" w:eastAsia="Calibri" w:hAnsi="Times New Roman"/>
                <w:sz w:val="24"/>
              </w:rPr>
              <w:t xml:space="preserve"> Молодежь </w:t>
            </w:r>
            <w:proofErr w:type="gramStart"/>
            <w:r>
              <w:rPr>
                <w:rFonts w:ascii="Times New Roman" w:eastAsia="Calibri" w:hAnsi="Times New Roman"/>
                <w:sz w:val="24"/>
              </w:rPr>
              <w:t>Сортавальского</w:t>
            </w:r>
            <w:proofErr w:type="gramEnd"/>
            <w:r>
              <w:rPr>
                <w:rFonts w:ascii="Times New Roman" w:eastAsia="Calibri" w:hAnsi="Times New Roman"/>
                <w:sz w:val="24"/>
              </w:rPr>
              <w:t xml:space="preserve"> муниципального а</w:t>
            </w: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спорта, комитет образования, МКО СМО "ЦКО образования, культуры, спорта и молодежной политики"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2027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поддержка  научной, творческой активности молодежи округа, формирование системы развития талантливой и инициативной молодежи, создание условий для самореализации подростков и молодежи, развитие творческого, профессионального, интеллектуального потенциалов подростков и молодежи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отсутствие поддержки  научной, творческой активности молодежи округа,  системы развития талантливой и инициативной молодежи, создание условий для самореализации подростков и молодежи, развитие творческого, профессионального, интеллектуального потенциалов подростков и молодежи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16</w:t>
            </w:r>
          </w:p>
        </w:tc>
      </w:tr>
      <w:tr w:rsidR="00AD2B5F" w:rsidTr="00365145">
        <w:trPr>
          <w:trHeight w:val="249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t>70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Организация и проведение мероприятий по молодежной политике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AD2B5F" w:rsidTr="00365145">
        <w:trPr>
          <w:trHeight w:val="130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t>V</w:t>
            </w:r>
          </w:p>
        </w:tc>
        <w:tc>
          <w:tcPr>
            <w:tcW w:w="141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 w:rsidRPr="007939A1">
              <w:rPr>
                <w:rFonts w:ascii="Times New Roman" w:eastAsia="Calibri" w:hAnsi="Times New Roman"/>
                <w:b/>
                <w:bCs/>
                <w:sz w:val="24"/>
              </w:rPr>
              <w:t>Задача 5. Создание мероприятий в сфере молодежной политики,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      </w:r>
          </w:p>
        </w:tc>
      </w:tr>
      <w:tr w:rsidR="00AD2B5F" w:rsidTr="00365145">
        <w:trPr>
          <w:trHeight w:val="1833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t>71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3:</w:t>
            </w:r>
            <w:r>
              <w:rPr>
                <w:rFonts w:ascii="Times New Roman" w:eastAsia="Calibri" w:hAnsi="Times New Roman"/>
                <w:sz w:val="24"/>
              </w:rPr>
              <w:t xml:space="preserve"> Обеспечение деятельности учреждений социально-культурной направленности</w:t>
            </w: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Отдел культуры и спорта 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2027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 xml:space="preserve">функционирование  АУ СМР СКМЦ, организация досуга, осуществление мероприятий </w:t>
            </w:r>
            <w:proofErr w:type="spellStart"/>
            <w:r w:rsidRPr="007939A1">
              <w:rPr>
                <w:rFonts w:ascii="Times New Roman" w:eastAsia="Calibri" w:hAnsi="Times New Roman"/>
                <w:sz w:val="24"/>
              </w:rPr>
              <w:t>межпоселенческого</w:t>
            </w:r>
            <w:proofErr w:type="spellEnd"/>
            <w:r w:rsidRPr="007939A1">
              <w:rPr>
                <w:rFonts w:ascii="Times New Roman" w:eastAsia="Calibri" w:hAnsi="Times New Roman"/>
                <w:sz w:val="24"/>
              </w:rPr>
              <w:t xml:space="preserve"> характера с детьми и </w:t>
            </w:r>
            <w:r w:rsidRPr="007939A1">
              <w:rPr>
                <w:rFonts w:ascii="Times New Roman" w:eastAsia="Calibri" w:hAnsi="Times New Roman"/>
                <w:sz w:val="24"/>
              </w:rPr>
              <w:lastRenderedPageBreak/>
              <w:t>молодежью, мероприятий в сфере молодежной политики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lastRenderedPageBreak/>
              <w:t>ухудшение работы с детьми и молодежью, сокращение мероприятий в сфере молодежной политики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17</w:t>
            </w:r>
          </w:p>
        </w:tc>
      </w:tr>
      <w:tr w:rsidR="00AD2B5F" w:rsidTr="00365145">
        <w:trPr>
          <w:trHeight w:val="237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lastRenderedPageBreak/>
              <w:t>72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учреждений социально-культурной направленности (СКМЦ)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AD2B5F" w:rsidTr="00365145">
        <w:trPr>
          <w:trHeight w:val="523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lastRenderedPageBreak/>
              <w:t>VI</w:t>
            </w:r>
          </w:p>
        </w:tc>
        <w:tc>
          <w:tcPr>
            <w:tcW w:w="141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 w:rsidRPr="007939A1">
              <w:rPr>
                <w:rFonts w:ascii="Times New Roman" w:eastAsia="Calibri" w:hAnsi="Times New Roman"/>
                <w:b/>
                <w:bCs/>
                <w:sz w:val="24"/>
              </w:rPr>
              <w:t>Задача 6. Создание условий для прохождения спортивной подготовки по Олимпийским видам спорта</w:t>
            </w:r>
          </w:p>
        </w:tc>
      </w:tr>
      <w:tr w:rsidR="00AD2B5F" w:rsidTr="00365145">
        <w:trPr>
          <w:trHeight w:val="1552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t>73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  </w:t>
            </w:r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Основное мероприятие 13:   </w:t>
            </w:r>
            <w:r>
              <w:rPr>
                <w:rFonts w:ascii="Times New Roman" w:eastAsia="Calibri" w:hAnsi="Times New Roman"/>
                <w:sz w:val="24"/>
              </w:rPr>
              <w:t xml:space="preserve">Спортивная подготовка по Олимпийским видам спорта  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 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 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 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 xml:space="preserve">  Реализация мероприятий государственной программы Республики Карелия "Развитие физической культуры и спорта" в целях создания условий  для занятий физической культурой и спортом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Не реализация  мероприятий государственной программы Республики Карелия "Развитие физической культуры и спорта" в целях создания условий  для занятий физической культурой и спортом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</w:p>
        </w:tc>
      </w:tr>
      <w:tr w:rsidR="00AD2B5F" w:rsidTr="00365145">
        <w:trPr>
          <w:trHeight w:val="204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t>74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2027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</w:t>
            </w:r>
          </w:p>
        </w:tc>
      </w:tr>
      <w:tr w:rsidR="00AD2B5F" w:rsidTr="00365145">
        <w:trPr>
          <w:trHeight w:val="54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t>75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2025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34</w:t>
            </w:r>
          </w:p>
        </w:tc>
      </w:tr>
      <w:tr w:rsidR="00AD2B5F" w:rsidTr="00365145">
        <w:trPr>
          <w:trHeight w:val="54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t>76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Реализация мероприятий по модернизации (приобретению тренажера) гребного бассейна МБУ «СШОР Сортавальского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муниципального округа</w:t>
            </w:r>
          </w:p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2022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2022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25</w:t>
            </w:r>
          </w:p>
        </w:tc>
      </w:tr>
      <w:tr w:rsidR="00AD2B5F" w:rsidTr="00365145">
        <w:trPr>
          <w:trHeight w:val="216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lastRenderedPageBreak/>
              <w:t>77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Р5: "Спорт - норма жизни", в рамках реализации национального проекта "Демография"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Отдел культуры и спорта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Реализация мероприятий государственной программы Республики Карелия «Развитие физической культуры и спорта» в целях развития системы спортивной подготовки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Не реализация мероприятий государственной программы Республики Карелия «Развитие физической культуры и спорта»  в целях развития системы спортивной подготовки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7939A1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</w:p>
        </w:tc>
      </w:tr>
      <w:tr w:rsidR="00AD2B5F" w:rsidTr="00365145">
        <w:trPr>
          <w:trHeight w:val="216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t>78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Субсидии бюджетам муниципальных округов и городских </w:t>
            </w:r>
            <w:proofErr w:type="spellStart"/>
            <w:proofErr w:type="gramStart"/>
            <w:r>
              <w:rPr>
                <w:rFonts w:ascii="Times New Roman" w:eastAsia="Calibri" w:hAnsi="Times New Roman"/>
                <w:sz w:val="24"/>
              </w:rPr>
              <w:t>ов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 xml:space="preserve"> на</w:t>
            </w:r>
            <w:proofErr w:type="gramEnd"/>
            <w:r>
              <w:rPr>
                <w:rFonts w:ascii="Times New Roman" w:eastAsia="Calibri" w:hAnsi="Times New Roman"/>
                <w:sz w:val="24"/>
              </w:rPr>
              <w:t xml:space="preserve"> реализацию мероприятий государственной программы Республики Карелия "Развитие физической культуры и спорта"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2B5F" w:rsidRPr="001C4C2A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2023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28</w:t>
            </w:r>
          </w:p>
        </w:tc>
      </w:tr>
      <w:tr w:rsidR="00AD2B5F" w:rsidTr="00365145">
        <w:trPr>
          <w:trHeight w:val="418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t>79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 w:rsidRPr="001C4C2A">
              <w:rPr>
                <w:rFonts w:ascii="Times New Roman" w:eastAsia="Calibri" w:hAnsi="Times New Roman"/>
                <w:sz w:val="24"/>
              </w:rPr>
              <w:t xml:space="preserve">Субсидии бюджетам муниципальных </w:t>
            </w:r>
            <w:r>
              <w:rPr>
                <w:rFonts w:ascii="Times New Roman" w:eastAsia="Calibri" w:hAnsi="Times New Roman"/>
                <w:sz w:val="24"/>
              </w:rPr>
              <w:t>округ</w:t>
            </w:r>
            <w:r w:rsidRPr="001C4C2A">
              <w:rPr>
                <w:rFonts w:ascii="Times New Roman" w:eastAsia="Calibri" w:hAnsi="Times New Roman"/>
                <w:sz w:val="24"/>
              </w:rPr>
              <w:t xml:space="preserve">ов и городских </w:t>
            </w:r>
            <w:proofErr w:type="spellStart"/>
            <w:proofErr w:type="gramStart"/>
            <w:r w:rsidRPr="001C4C2A">
              <w:rPr>
                <w:rFonts w:ascii="Times New Roman" w:eastAsia="Calibri" w:hAnsi="Times New Roman"/>
                <w:sz w:val="24"/>
              </w:rPr>
              <w:t>ов</w:t>
            </w:r>
            <w:proofErr w:type="spellEnd"/>
            <w:r w:rsidRPr="001C4C2A">
              <w:rPr>
                <w:rFonts w:ascii="Times New Roman" w:eastAsia="Calibri" w:hAnsi="Times New Roman"/>
                <w:sz w:val="24"/>
              </w:rPr>
              <w:t xml:space="preserve"> на</w:t>
            </w:r>
            <w:proofErr w:type="gramEnd"/>
            <w:r w:rsidRPr="001C4C2A">
              <w:rPr>
                <w:rFonts w:ascii="Times New Roman" w:eastAsia="Calibri" w:hAnsi="Times New Roman"/>
                <w:sz w:val="24"/>
              </w:rPr>
              <w:t xml:space="preserve"> реализацию мероприятий по государственной поддержке спортивных организаций, осуществляющих подготовку спортивного резерва для спортивных сборных команд, в том числе спортивных сборных команд </w:t>
            </w:r>
            <w:r w:rsidRPr="001C4C2A">
              <w:rPr>
                <w:rFonts w:ascii="Times New Roman" w:eastAsia="Calibri" w:hAnsi="Times New Roman"/>
                <w:sz w:val="24"/>
              </w:rPr>
              <w:lastRenderedPageBreak/>
              <w:t>Российской Федерации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2B5F" w:rsidRPr="001C4C2A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2024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34</w:t>
            </w:r>
          </w:p>
        </w:tc>
      </w:tr>
      <w:tr w:rsidR="00AD2B5F" w:rsidTr="00365145">
        <w:trPr>
          <w:trHeight w:val="216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Pr="002F4CE2" w:rsidRDefault="00AD2B5F" w:rsidP="0036514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lastRenderedPageBreak/>
              <w:t>80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5F" w:rsidRDefault="00AD2B5F" w:rsidP="0036514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(2020,2024)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2024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B5F" w:rsidRPr="007939A1" w:rsidRDefault="00AD2B5F" w:rsidP="0036514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7939A1">
              <w:rPr>
                <w:rFonts w:ascii="Times New Roman" w:eastAsia="Calibri" w:hAnsi="Times New Roman"/>
                <w:sz w:val="24"/>
              </w:rPr>
              <w:t>33</w:t>
            </w:r>
          </w:p>
        </w:tc>
      </w:tr>
    </w:tbl>
    <w:p w:rsidR="00AD2B5F" w:rsidRDefault="00AD2B5F" w:rsidP="00AD2B5F">
      <w:pPr>
        <w:rPr>
          <w:rFonts w:ascii="Times New Roman" w:hAnsi="Times New Roman"/>
          <w:sz w:val="24"/>
        </w:rPr>
      </w:pPr>
    </w:p>
    <w:p w:rsidR="00AD2B5F" w:rsidRDefault="00AD2B5F" w:rsidP="002820AE">
      <w:pPr>
        <w:rPr>
          <w:rFonts w:asciiTheme="minorHAnsi" w:eastAsiaTheme="minorHAnsi" w:hAnsiTheme="minorHAnsi" w:cstheme="minorBidi"/>
          <w:kern w:val="0"/>
          <w:lang w:eastAsia="en-US"/>
        </w:rPr>
      </w:pPr>
      <w:bookmarkStart w:id="1" w:name="_GoBack"/>
      <w:bookmarkEnd w:id="1"/>
    </w:p>
    <w:sectPr w:rsidR="00AD2B5F" w:rsidSect="00AD2B5F">
      <w:pgSz w:w="16838" w:h="11906" w:orient="landscape"/>
      <w:pgMar w:top="709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1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6560B"/>
    <w:multiLevelType w:val="multilevel"/>
    <w:tmpl w:val="A4246F1C"/>
    <w:lvl w:ilvl="0">
      <w:start w:val="1"/>
      <w:numFmt w:val="decimal"/>
      <w:lvlText w:val="%1."/>
      <w:lvlJc w:val="left"/>
      <w:pPr>
        <w:ind w:left="2340" w:hanging="10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65" w:hanging="85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0" w:hanging="855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355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2715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3075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3075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3435" w:hanging="2160"/>
      </w:pPr>
      <w:rPr>
        <w:b w:val="0"/>
      </w:rPr>
    </w:lvl>
  </w:abstractNum>
  <w:abstractNum w:abstractNumId="1">
    <w:nsid w:val="35011514"/>
    <w:multiLevelType w:val="multilevel"/>
    <w:tmpl w:val="B7642834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4D883029"/>
    <w:multiLevelType w:val="hybridMultilevel"/>
    <w:tmpl w:val="E536D798"/>
    <w:lvl w:ilvl="0" w:tplc="19CE3D08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B50F2C"/>
    <w:multiLevelType w:val="multilevel"/>
    <w:tmpl w:val="9FF86442"/>
    <w:lvl w:ilvl="0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6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E6"/>
    <w:rsid w:val="00134258"/>
    <w:rsid w:val="001529CF"/>
    <w:rsid w:val="001556A5"/>
    <w:rsid w:val="00156635"/>
    <w:rsid w:val="0019365C"/>
    <w:rsid w:val="00246D72"/>
    <w:rsid w:val="0027659B"/>
    <w:rsid w:val="002820AE"/>
    <w:rsid w:val="002B75A2"/>
    <w:rsid w:val="002C1E10"/>
    <w:rsid w:val="002C6F35"/>
    <w:rsid w:val="0032371A"/>
    <w:rsid w:val="003923EA"/>
    <w:rsid w:val="003C7575"/>
    <w:rsid w:val="003F2745"/>
    <w:rsid w:val="004421EC"/>
    <w:rsid w:val="00445136"/>
    <w:rsid w:val="00466B55"/>
    <w:rsid w:val="004B3B83"/>
    <w:rsid w:val="005270DD"/>
    <w:rsid w:val="005738F4"/>
    <w:rsid w:val="005858D8"/>
    <w:rsid w:val="005A0BF0"/>
    <w:rsid w:val="006A6B29"/>
    <w:rsid w:val="00715608"/>
    <w:rsid w:val="00731E32"/>
    <w:rsid w:val="007824E2"/>
    <w:rsid w:val="007C1BF3"/>
    <w:rsid w:val="007E7F94"/>
    <w:rsid w:val="00801948"/>
    <w:rsid w:val="008128E6"/>
    <w:rsid w:val="00835239"/>
    <w:rsid w:val="00886BD6"/>
    <w:rsid w:val="0089181F"/>
    <w:rsid w:val="0091189E"/>
    <w:rsid w:val="00950190"/>
    <w:rsid w:val="009603F9"/>
    <w:rsid w:val="009C0FAD"/>
    <w:rsid w:val="009D1C81"/>
    <w:rsid w:val="009E4470"/>
    <w:rsid w:val="00A212EA"/>
    <w:rsid w:val="00A32B27"/>
    <w:rsid w:val="00A80408"/>
    <w:rsid w:val="00AD2B5F"/>
    <w:rsid w:val="00B14147"/>
    <w:rsid w:val="00B17DD9"/>
    <w:rsid w:val="00BD6A6E"/>
    <w:rsid w:val="00BE5F29"/>
    <w:rsid w:val="00C4600F"/>
    <w:rsid w:val="00C8466A"/>
    <w:rsid w:val="00C93881"/>
    <w:rsid w:val="00CB7EE4"/>
    <w:rsid w:val="00ED5F42"/>
    <w:rsid w:val="00FA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47</Pages>
  <Words>5303</Words>
  <Characters>30233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WORKST183</dc:creator>
  <cp:lastModifiedBy>WORKST183</cp:lastModifiedBy>
  <cp:revision>2</cp:revision>
  <cp:lastPrinted>2025-10-03T08:22:00Z</cp:lastPrinted>
  <dcterms:created xsi:type="dcterms:W3CDTF">2025-12-09T08:57:00Z</dcterms:created>
  <dcterms:modified xsi:type="dcterms:W3CDTF">2025-12-09T08:57:00Z</dcterms:modified>
</cp:coreProperties>
</file>