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AB0" w:rsidRDefault="00BD1AB0" w:rsidP="00BD1AB0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4" o:title=""/>
            <w10:wrap type="topAndBottom"/>
          </v:shape>
          <o:OLEObject Type="Embed" ProgID="Unknown" ShapeID="_x0000_s1026" DrawAspect="Content" ObjectID="_1633417327" r:id="rId5"/>
        </w:pict>
      </w:r>
    </w:p>
    <w:p w:rsidR="00BD1AB0" w:rsidRDefault="00BD1AB0" w:rsidP="00BD1A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D1AB0" w:rsidRDefault="00BD1AB0" w:rsidP="00BD1AB0">
      <w:pPr>
        <w:jc w:val="center"/>
        <w:rPr>
          <w:b/>
          <w:sz w:val="28"/>
          <w:szCs w:val="28"/>
        </w:rPr>
      </w:pPr>
    </w:p>
    <w:p w:rsidR="00BD1AB0" w:rsidRDefault="00BD1AB0" w:rsidP="00BD1A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BD1AB0" w:rsidRDefault="00BD1AB0" w:rsidP="00BD1AB0">
      <w:pPr>
        <w:jc w:val="center"/>
        <w:rPr>
          <w:b/>
          <w:sz w:val="28"/>
          <w:szCs w:val="28"/>
        </w:rPr>
      </w:pPr>
    </w:p>
    <w:p w:rsidR="00BD1AB0" w:rsidRDefault="00BD1AB0" w:rsidP="00BD1A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D1AB0" w:rsidRDefault="00BD1AB0" w:rsidP="00BD1AB0">
      <w:pPr>
        <w:jc w:val="center"/>
        <w:rPr>
          <w:b/>
        </w:rPr>
      </w:pPr>
    </w:p>
    <w:p w:rsidR="00BD1AB0" w:rsidRPr="000564D4" w:rsidRDefault="00BD1AB0" w:rsidP="00BD1A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</w:t>
      </w:r>
      <w:r w:rsidR="00667398">
        <w:rPr>
          <w:b/>
          <w:sz w:val="28"/>
          <w:szCs w:val="28"/>
        </w:rPr>
        <w:t>__</w:t>
      </w:r>
      <w:r>
        <w:rPr>
          <w:b/>
          <w:sz w:val="28"/>
          <w:szCs w:val="28"/>
        </w:rPr>
        <w:t xml:space="preserve">» </w:t>
      </w:r>
      <w:r w:rsidR="00667398">
        <w:rPr>
          <w:b/>
          <w:sz w:val="28"/>
          <w:szCs w:val="28"/>
        </w:rPr>
        <w:t>________</w:t>
      </w:r>
      <w:r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</w:t>
      </w:r>
      <w:r w:rsidR="0066739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      </w:t>
      </w:r>
      <w:r>
        <w:rPr>
          <w:b/>
          <w:sz w:val="28"/>
          <w:szCs w:val="28"/>
        </w:rPr>
        <w:tab/>
      </w:r>
      <w:r w:rsidRPr="000564D4">
        <w:rPr>
          <w:b/>
          <w:sz w:val="28"/>
          <w:szCs w:val="28"/>
        </w:rPr>
        <w:t xml:space="preserve">  № </w:t>
      </w:r>
      <w:r w:rsidR="00667398">
        <w:rPr>
          <w:b/>
          <w:sz w:val="28"/>
          <w:szCs w:val="28"/>
        </w:rPr>
        <w:t>_____</w:t>
      </w:r>
    </w:p>
    <w:p w:rsidR="00BD1AB0" w:rsidRDefault="00BD1AB0" w:rsidP="00BD1AB0">
      <w:pPr>
        <w:jc w:val="right"/>
      </w:pPr>
    </w:p>
    <w:p w:rsidR="00BD1AB0" w:rsidRDefault="00BD1AB0" w:rsidP="00BD1AB0">
      <w:pPr>
        <w:jc w:val="right"/>
      </w:pPr>
    </w:p>
    <w:p w:rsidR="00BD1AB0" w:rsidRDefault="00BD1AB0" w:rsidP="00BD1AB0">
      <w:pPr>
        <w:jc w:val="center"/>
        <w:rPr>
          <w:b/>
        </w:rPr>
      </w:pPr>
      <w:r>
        <w:rPr>
          <w:b/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</w:p>
    <w:p w:rsidR="00BD1AB0" w:rsidRDefault="00BD1AB0" w:rsidP="00BD1AB0">
      <w:pPr>
        <w:jc w:val="center"/>
        <w:rPr>
          <w:b/>
        </w:rPr>
      </w:pPr>
    </w:p>
    <w:p w:rsidR="00BD1AB0" w:rsidRPr="00E121AE" w:rsidRDefault="00BD1AB0" w:rsidP="00BD1AB0">
      <w:pPr>
        <w:ind w:firstLine="540"/>
        <w:jc w:val="both"/>
        <w:rPr>
          <w:sz w:val="28"/>
          <w:szCs w:val="28"/>
        </w:rPr>
      </w:pPr>
      <w:proofErr w:type="gramStart"/>
      <w:r w:rsidRPr="00E121AE">
        <w:rPr>
          <w:sz w:val="28"/>
          <w:szCs w:val="28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</w:t>
      </w:r>
      <w:r>
        <w:rPr>
          <w:sz w:val="28"/>
          <w:szCs w:val="28"/>
        </w:rPr>
        <w:t xml:space="preserve"> (в редакции Закона Республики Карелия от 27.11.2018 года № 2315-ЗРК)</w:t>
      </w:r>
      <w:r w:rsidRPr="00E121AE">
        <w:rPr>
          <w:sz w:val="28"/>
          <w:szCs w:val="28"/>
        </w:rPr>
        <w:t>, Уставом Сортавальского муниципального района, Совет Сортавальского муниципального района решил:</w:t>
      </w:r>
      <w:proofErr w:type="gramEnd"/>
    </w:p>
    <w:p w:rsidR="00BD1AB0" w:rsidRDefault="00BD1AB0" w:rsidP="00BD1AB0">
      <w:pPr>
        <w:ind w:firstLine="540"/>
        <w:jc w:val="both"/>
        <w:rPr>
          <w:sz w:val="28"/>
          <w:szCs w:val="28"/>
        </w:rPr>
      </w:pPr>
    </w:p>
    <w:p w:rsidR="00BD1AB0" w:rsidRDefault="00BD1AB0" w:rsidP="00BD1A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Pr="00B24637">
        <w:rPr>
          <w:sz w:val="28"/>
          <w:szCs w:val="28"/>
        </w:rPr>
        <w:t xml:space="preserve">1. </w:t>
      </w:r>
    </w:p>
    <w:p w:rsidR="00BD1AB0" w:rsidRDefault="00BD1AB0" w:rsidP="00BD1AB0">
      <w:pPr>
        <w:ind w:firstLine="567"/>
        <w:jc w:val="both"/>
        <w:rPr>
          <w:sz w:val="28"/>
          <w:szCs w:val="28"/>
        </w:rPr>
      </w:pPr>
      <w:r w:rsidRPr="00B24637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следующие </w:t>
      </w:r>
      <w:r w:rsidRPr="00B24637">
        <w:rPr>
          <w:sz w:val="28"/>
          <w:szCs w:val="28"/>
        </w:rPr>
        <w:t>изменения в Положени</w:t>
      </w:r>
      <w:r>
        <w:rPr>
          <w:sz w:val="28"/>
          <w:szCs w:val="28"/>
        </w:rPr>
        <w:t>е</w:t>
      </w:r>
      <w:r w:rsidRPr="00B24637">
        <w:rPr>
          <w:sz w:val="28"/>
          <w:szCs w:val="28"/>
        </w:rPr>
        <w:t xml:space="preserve">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  <w:r>
        <w:rPr>
          <w:sz w:val="28"/>
          <w:szCs w:val="28"/>
        </w:rPr>
        <w:t xml:space="preserve"> (далее по тексту – Положение):</w:t>
      </w:r>
    </w:p>
    <w:p w:rsidR="00BD1AB0" w:rsidRPr="00BD1AB0" w:rsidRDefault="00BD1AB0" w:rsidP="00BD1A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11271">
        <w:t xml:space="preserve">  </w:t>
      </w:r>
      <w:r w:rsidRPr="00BD1AB0">
        <w:rPr>
          <w:sz w:val="28"/>
          <w:szCs w:val="28"/>
        </w:rPr>
        <w:t>Приложение № 1 к Положению изложить в следующей редакции:</w:t>
      </w:r>
    </w:p>
    <w:p w:rsidR="00BD1AB0" w:rsidRDefault="00BD1AB0" w:rsidP="00BD1AB0">
      <w:pPr>
        <w:ind w:firstLine="567"/>
        <w:jc w:val="both"/>
      </w:pPr>
      <w:r>
        <w:t>«</w:t>
      </w:r>
    </w:p>
    <w:p w:rsidR="00BD1AB0" w:rsidRPr="00511271" w:rsidRDefault="00BD1AB0" w:rsidP="00BD1AB0">
      <w:pPr>
        <w:ind w:firstLine="567"/>
        <w:jc w:val="both"/>
      </w:pPr>
      <w:r w:rsidRPr="00511271">
        <w:t xml:space="preserve">                                                                         Приложение № 1</w:t>
      </w:r>
    </w:p>
    <w:p w:rsidR="00BD1AB0" w:rsidRPr="00511271" w:rsidRDefault="00BD1AB0" w:rsidP="00BD1AB0">
      <w:pPr>
        <w:jc w:val="both"/>
      </w:pPr>
      <w:r w:rsidRPr="00511271">
        <w:t xml:space="preserve">                                                                                  к Положению </w:t>
      </w:r>
    </w:p>
    <w:p w:rsidR="00BD1AB0" w:rsidRPr="00511271" w:rsidRDefault="00BD1AB0" w:rsidP="00BD1AB0">
      <w:pPr>
        <w:jc w:val="both"/>
      </w:pPr>
      <w:r w:rsidRPr="00511271">
        <w:t xml:space="preserve">                                                                                  о межбюджетных отношениях</w:t>
      </w:r>
    </w:p>
    <w:p w:rsidR="00BD1AB0" w:rsidRPr="00511271" w:rsidRDefault="00BD1AB0" w:rsidP="00BD1AB0">
      <w:pPr>
        <w:jc w:val="both"/>
      </w:pPr>
      <w:r w:rsidRPr="00511271">
        <w:t xml:space="preserve">                                                                                     в Сортавальском муниципальном районе </w:t>
      </w:r>
    </w:p>
    <w:p w:rsidR="00BD1AB0" w:rsidRPr="00511271" w:rsidRDefault="00BD1AB0" w:rsidP="00BD1AB0"/>
    <w:p w:rsidR="00BD1AB0" w:rsidRPr="00511271" w:rsidRDefault="00BD1AB0" w:rsidP="00BD1AB0"/>
    <w:p w:rsidR="00BD1AB0" w:rsidRPr="00511271" w:rsidRDefault="00BD1AB0" w:rsidP="00BD1AB0">
      <w:pPr>
        <w:jc w:val="center"/>
        <w:rPr>
          <w:b/>
        </w:rPr>
      </w:pPr>
      <w:r w:rsidRPr="00511271">
        <w:rPr>
          <w:b/>
        </w:rPr>
        <w:t>СОСТАВ</w:t>
      </w:r>
    </w:p>
    <w:p w:rsidR="00BD1AB0" w:rsidRPr="00511271" w:rsidRDefault="00BD1AB0" w:rsidP="00BD1AB0">
      <w:pPr>
        <w:pStyle w:val="ConsPlusTitle"/>
        <w:widowControl/>
        <w:jc w:val="center"/>
      </w:pPr>
      <w:r w:rsidRPr="00511271">
        <w:t>показателей для расчета налогового</w:t>
      </w:r>
    </w:p>
    <w:p w:rsidR="00BD1AB0" w:rsidRPr="00511271" w:rsidRDefault="00BD1AB0" w:rsidP="00BD1AB0">
      <w:pPr>
        <w:pStyle w:val="ConsPlusTitle"/>
        <w:widowControl/>
        <w:jc w:val="center"/>
      </w:pPr>
      <w:r w:rsidRPr="00511271">
        <w:t>потенциала соответствующего поселения Сортавальского муниципального района</w:t>
      </w:r>
    </w:p>
    <w:p w:rsidR="00BD1AB0" w:rsidRPr="00511271" w:rsidRDefault="00BD1AB0" w:rsidP="00BD1AB0">
      <w:pPr>
        <w:pStyle w:val="ConsPlusTitle"/>
        <w:widowControl/>
        <w:jc w:val="center"/>
      </w:pPr>
    </w:p>
    <w:tbl>
      <w:tblPr>
        <w:tblW w:w="95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45"/>
        <w:gridCol w:w="3175"/>
        <w:gridCol w:w="3061"/>
      </w:tblGrid>
      <w:tr w:rsidR="00BD1AB0" w:rsidRPr="00511271" w:rsidTr="00F14131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Наименование налога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Показатель, характеризующий налоговую базу (тыс. рублей)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Источник информации </w:t>
            </w:r>
          </w:p>
        </w:tc>
      </w:tr>
      <w:tr w:rsidR="00BD1AB0" w:rsidRPr="00511271" w:rsidTr="00F14131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lastRenderedPageBreak/>
              <w:t xml:space="preserve">1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2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3 </w:t>
            </w:r>
          </w:p>
        </w:tc>
      </w:tr>
      <w:tr w:rsidR="00BD1AB0" w:rsidRPr="00511271" w:rsidTr="00F14131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Налог на доходы физических лиц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Сумма налога исчисленная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Отчет территориального органа федеральной налоговой службы по Республике Карелия по форме N 5-НДФЛ </w:t>
            </w:r>
          </w:p>
        </w:tc>
      </w:tr>
      <w:tr w:rsidR="00BD1AB0" w:rsidRPr="00511271" w:rsidTr="00F14131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Земельный налог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Сумма налога, подлежащая уплате в бюджет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Отчет территориального органа федеральной налоговой службы по Республике Карелия по форме N 5-МН </w:t>
            </w:r>
          </w:p>
        </w:tc>
      </w:tr>
      <w:tr w:rsidR="00BD1AB0" w:rsidRPr="00511271" w:rsidTr="00F14131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Налог на имущество физических лиц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 xml:space="preserve">Сумма налога, подлежащая уплате в бюджет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AB0" w:rsidRPr="00511271" w:rsidRDefault="00BD1AB0" w:rsidP="00F1413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11271">
              <w:rPr>
                <w:rFonts w:eastAsia="Calibri"/>
              </w:rPr>
              <w:t>Отчет территориального органа федеральной налоговой службы по Рес</w:t>
            </w:r>
            <w:r>
              <w:rPr>
                <w:rFonts w:eastAsia="Calibri"/>
              </w:rPr>
              <w:t>публике Карелия по форме N 5-МН</w:t>
            </w:r>
          </w:p>
        </w:tc>
      </w:tr>
    </w:tbl>
    <w:p w:rsidR="00BD1AB0" w:rsidRPr="00511271" w:rsidRDefault="00BD1AB0" w:rsidP="00BD1AB0">
      <w:pPr>
        <w:pStyle w:val="ConsPlusTitle"/>
        <w:widowControl/>
      </w:pPr>
      <w:r>
        <w:t>.»</w:t>
      </w:r>
    </w:p>
    <w:p w:rsidR="00BD1AB0" w:rsidRPr="00511271" w:rsidRDefault="00BD1AB0" w:rsidP="00BD1AB0">
      <w:pPr>
        <w:pStyle w:val="ConsPlusTitle"/>
        <w:widowControl/>
        <w:jc w:val="center"/>
      </w:pPr>
    </w:p>
    <w:p w:rsidR="00BD1AB0" w:rsidRDefault="00BD1AB0" w:rsidP="00BD1AB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2. </w:t>
      </w:r>
    </w:p>
    <w:p w:rsidR="00BD1AB0" w:rsidRPr="00433514" w:rsidRDefault="00BD1AB0" w:rsidP="00BD1AB0">
      <w:pPr>
        <w:ind w:firstLine="540"/>
        <w:jc w:val="both"/>
        <w:rPr>
          <w:sz w:val="28"/>
          <w:szCs w:val="28"/>
        </w:rPr>
      </w:pPr>
      <w:r w:rsidRPr="00433514">
        <w:rPr>
          <w:sz w:val="28"/>
          <w:szCs w:val="28"/>
        </w:rPr>
        <w:t xml:space="preserve"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BD1AB0" w:rsidRDefault="00BD1AB0" w:rsidP="00BD1AB0">
      <w:pPr>
        <w:jc w:val="both"/>
        <w:rPr>
          <w:sz w:val="28"/>
          <w:szCs w:val="28"/>
        </w:rPr>
      </w:pPr>
    </w:p>
    <w:p w:rsidR="00BD1AB0" w:rsidRDefault="00BD1AB0" w:rsidP="00BD1A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BD1AB0" w:rsidRDefault="00BD1AB0" w:rsidP="00BD1AB0">
      <w:r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>
        <w:rPr>
          <w:sz w:val="28"/>
          <w:szCs w:val="28"/>
        </w:rPr>
        <w:t>Крупин</w:t>
      </w:r>
      <w:proofErr w:type="spellEnd"/>
      <w:r>
        <w:t xml:space="preserve">                                                                         </w:t>
      </w:r>
    </w:p>
    <w:p w:rsidR="00E933E9" w:rsidRDefault="00E933E9"/>
    <w:sectPr w:rsidR="00E933E9" w:rsidSect="00B61FAF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D1AB0"/>
    <w:rsid w:val="004A76BF"/>
    <w:rsid w:val="00667398"/>
    <w:rsid w:val="00BD1AB0"/>
    <w:rsid w:val="00E93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A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D1A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6</cp:revision>
  <dcterms:created xsi:type="dcterms:W3CDTF">2019-10-24T07:03:00Z</dcterms:created>
  <dcterms:modified xsi:type="dcterms:W3CDTF">2019-10-24T07:16:00Z</dcterms:modified>
</cp:coreProperties>
</file>