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5" w:rsidRPr="00D97E44" w:rsidRDefault="00D15E79" w:rsidP="007A7095">
      <w:pPr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6pt;margin-top:-10.05pt;width:55.35pt;height:1in;z-index:251658240" o:allowincell="f">
            <v:imagedata r:id="rId4" o:title=""/>
            <w10:wrap type="topAndBottom"/>
          </v:shape>
          <o:OLEObject Type="Embed" ProgID="Unknown" ShapeID="_x0000_s1026" DrawAspect="Content" ObjectID="_1709443192" r:id="rId5"/>
        </w:pict>
      </w:r>
      <w:r w:rsidR="00D97E44" w:rsidRPr="00D97E44">
        <w:rPr>
          <w:rFonts w:ascii="Times New Roman" w:hAnsi="Times New Roman"/>
          <w:i/>
          <w:noProof/>
          <w:sz w:val="28"/>
          <w:szCs w:val="28"/>
        </w:rPr>
        <w:t>проект</w:t>
      </w:r>
    </w:p>
    <w:p w:rsidR="007A7095" w:rsidRPr="006D4777" w:rsidRDefault="007A7095" w:rsidP="007A7095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A7095" w:rsidRPr="006D4777" w:rsidRDefault="007A7095" w:rsidP="007A7095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7A7095" w:rsidRPr="006D4777" w:rsidRDefault="007A7095" w:rsidP="007A7095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РЕШЕНИЕ</w:t>
      </w:r>
    </w:p>
    <w:p w:rsidR="007A7095" w:rsidRPr="006D4777" w:rsidRDefault="007A7095" w:rsidP="007A7095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«___» </w:t>
      </w:r>
      <w:r w:rsidRPr="006D477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_________</w:t>
      </w:r>
      <w:r w:rsidRPr="006D4777">
        <w:rPr>
          <w:rFonts w:ascii="Times New Roman" w:hAnsi="Times New Roman"/>
          <w:b/>
          <w:sz w:val="28"/>
          <w:szCs w:val="28"/>
        </w:rPr>
        <w:t xml:space="preserve"> 20</w:t>
      </w:r>
      <w:r>
        <w:rPr>
          <w:rFonts w:ascii="Times New Roman" w:hAnsi="Times New Roman"/>
          <w:b/>
          <w:sz w:val="28"/>
          <w:szCs w:val="28"/>
        </w:rPr>
        <w:t>2</w:t>
      </w:r>
      <w:r w:rsidR="006F34D4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b/>
          <w:sz w:val="28"/>
          <w:szCs w:val="28"/>
        </w:rPr>
        <w:t>г.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№ ____</w:t>
      </w:r>
    </w:p>
    <w:p w:rsidR="007A7095" w:rsidRDefault="007A7095" w:rsidP="00BB5439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 w:rsidRPr="007A7095">
        <w:rPr>
          <w:rFonts w:ascii="Times New Roman" w:hAnsi="Times New Roman"/>
          <w:b/>
          <w:sz w:val="28"/>
          <w:szCs w:val="28"/>
        </w:rPr>
        <w:t>Об утверждении Порядка формирования и использования бюджетных ассигнований муниципального дорожного фонда Сортавальского муниципального района (в новой редакции)</w:t>
      </w:r>
    </w:p>
    <w:p w:rsidR="00BB5439" w:rsidRPr="007A7095" w:rsidRDefault="00BB5439" w:rsidP="00BB5439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A7095" w:rsidRDefault="007A7095" w:rsidP="00BB54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179.4 Бюджетного кодекса Российской Федерации Совет Сортавальского муниципального района, решил:</w:t>
      </w:r>
    </w:p>
    <w:p w:rsidR="00BB5439" w:rsidRDefault="00BB5439" w:rsidP="00BB54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7095" w:rsidRPr="00046BC0" w:rsidRDefault="007A7095" w:rsidP="00BB54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Порядок формирования и использования бюджетных ассигнований муниципального дорожного фонда Сортавальского муниципального района (в новой редакции), согласно Приложению к настоящему решению</w:t>
      </w:r>
      <w:r w:rsidRPr="00046BC0">
        <w:rPr>
          <w:rFonts w:ascii="Times New Roman" w:hAnsi="Times New Roman"/>
          <w:sz w:val="28"/>
          <w:szCs w:val="28"/>
        </w:rPr>
        <w:t>.</w:t>
      </w:r>
    </w:p>
    <w:p w:rsidR="007A7095" w:rsidRDefault="007A7095" w:rsidP="00BB543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силу:</w:t>
      </w:r>
    </w:p>
    <w:p w:rsidR="007A7095" w:rsidRDefault="007A7095" w:rsidP="00BB543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формирования и использования бюджетных ассигнований муниципального дорожного фонда Сортавальского муниципального района, утвержденный решением Совета Сортавальского муниципального района от 13.11.2013 года № 7;</w:t>
      </w:r>
    </w:p>
    <w:p w:rsidR="007A7095" w:rsidRDefault="007A7095" w:rsidP="00BB5439">
      <w:pPr>
        <w:pStyle w:val="1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A7095">
        <w:rPr>
          <w:b w:val="0"/>
          <w:sz w:val="28"/>
          <w:szCs w:val="28"/>
        </w:rPr>
        <w:t>- Решение Совета Сортавальского муниципального района от 30.04.2014 года № 49 «О внесении дополнений в решение Совета Сортавальского муниципального района от 13.12.13 года № 7 «О создании муниципального дорожного фонда Сортавальского муниципального района»</w:t>
      </w:r>
      <w:r>
        <w:rPr>
          <w:sz w:val="28"/>
          <w:szCs w:val="28"/>
        </w:rPr>
        <w:t>;</w:t>
      </w:r>
    </w:p>
    <w:p w:rsidR="007A7095" w:rsidRDefault="007A7095" w:rsidP="00BB5439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7A7095">
        <w:rPr>
          <w:b w:val="0"/>
          <w:sz w:val="28"/>
          <w:szCs w:val="28"/>
        </w:rPr>
        <w:t>- Решение Совета Сортавальского муниципального района от 19.06.2015 года № 136 «О внесении дополнений в Порядок формирования и использования бюджетных ассигнований муниципального Дорожного фонда Сортавальского муниципального района, утвержденный решением Совета Сортавальского муниципального района от 13.12.13 года № 7 «О создании муниципального дорожного фонда Сортавальского муниципального района»</w:t>
      </w:r>
      <w:r w:rsidR="00BB5439">
        <w:rPr>
          <w:b w:val="0"/>
          <w:sz w:val="28"/>
          <w:szCs w:val="28"/>
        </w:rPr>
        <w:t>.</w:t>
      </w:r>
    </w:p>
    <w:p w:rsidR="00BB5439" w:rsidRPr="007A7095" w:rsidRDefault="00BB5439" w:rsidP="00BB5439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642B4C" w:rsidRPr="00E31891" w:rsidRDefault="00642B4C" w:rsidP="00642B4C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>Глава Сортавальского муниципального района</w:t>
      </w:r>
      <w:r w:rsidRPr="00E31891">
        <w:rPr>
          <w:rFonts w:ascii="Times New Roman" w:hAnsi="Times New Roman"/>
          <w:sz w:val="28"/>
        </w:rPr>
        <w:tab/>
        <w:t>-</w:t>
      </w:r>
    </w:p>
    <w:p w:rsidR="00642B4C" w:rsidRPr="00E31891" w:rsidRDefault="00642B4C" w:rsidP="00642B4C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 xml:space="preserve">Председатель Совета Сортавальского </w:t>
      </w:r>
    </w:p>
    <w:p w:rsidR="007A7095" w:rsidRDefault="00642B4C" w:rsidP="00642B4C">
      <w:r w:rsidRPr="00E31891">
        <w:rPr>
          <w:rFonts w:ascii="Times New Roman" w:hAnsi="Times New Roman"/>
          <w:sz w:val="28"/>
        </w:rPr>
        <w:t>муниципального района</w:t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Р.Н. </w:t>
      </w:r>
      <w:proofErr w:type="spellStart"/>
      <w:r>
        <w:rPr>
          <w:rFonts w:ascii="Times New Roman" w:hAnsi="Times New Roman"/>
          <w:sz w:val="28"/>
        </w:rPr>
        <w:t>Гулевич</w:t>
      </w:r>
      <w:proofErr w:type="spellEnd"/>
    </w:p>
    <w:p w:rsidR="007A7095" w:rsidRDefault="007A7095" w:rsidP="007A7095"/>
    <w:p w:rsidR="00547879" w:rsidRPr="00547879" w:rsidRDefault="00547879" w:rsidP="005478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7879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Приложение</w:t>
      </w:r>
    </w:p>
    <w:p w:rsidR="00547879" w:rsidRPr="00547879" w:rsidRDefault="00547879" w:rsidP="005478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787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УТВЕРЖДЕНО</w:t>
      </w:r>
    </w:p>
    <w:p w:rsidR="00547879" w:rsidRPr="00547879" w:rsidRDefault="00547879" w:rsidP="005478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787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Решением Совета </w:t>
      </w:r>
    </w:p>
    <w:p w:rsidR="00547879" w:rsidRPr="00547879" w:rsidRDefault="00547879" w:rsidP="005478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787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Сортавальского муниципального района</w:t>
      </w:r>
    </w:p>
    <w:p w:rsidR="00547879" w:rsidRPr="00547879" w:rsidRDefault="00547879" w:rsidP="0054787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4787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от </w:t>
      </w:r>
      <w:r>
        <w:rPr>
          <w:rFonts w:ascii="Times New Roman" w:hAnsi="Times New Roman"/>
          <w:sz w:val="24"/>
          <w:szCs w:val="24"/>
        </w:rPr>
        <w:t>«___» _______ 202</w:t>
      </w:r>
      <w:r w:rsidR="0092067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54787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____</w:t>
      </w:r>
    </w:p>
    <w:p w:rsidR="00547879" w:rsidRDefault="00547879" w:rsidP="00547879">
      <w:pPr>
        <w:rPr>
          <w:rFonts w:ascii="Times New Roman" w:hAnsi="Times New Roman"/>
        </w:rPr>
      </w:pPr>
    </w:p>
    <w:p w:rsidR="00547879" w:rsidRDefault="00547879" w:rsidP="00547879">
      <w:pPr>
        <w:rPr>
          <w:rFonts w:ascii="Times New Roman" w:hAnsi="Times New Roman"/>
        </w:rPr>
      </w:pPr>
    </w:p>
    <w:p w:rsidR="00547879" w:rsidRPr="0090334B" w:rsidRDefault="00547879" w:rsidP="00547879">
      <w:pPr>
        <w:jc w:val="center"/>
        <w:rPr>
          <w:rFonts w:ascii="Times New Roman" w:hAnsi="Times New Roman"/>
          <w:b/>
        </w:rPr>
      </w:pPr>
      <w:r w:rsidRPr="0090334B">
        <w:rPr>
          <w:rFonts w:ascii="Times New Roman" w:hAnsi="Times New Roman"/>
          <w:b/>
        </w:rPr>
        <w:t>ПОРЯДОК</w:t>
      </w:r>
    </w:p>
    <w:p w:rsidR="00547879" w:rsidRPr="0090334B" w:rsidRDefault="00547879" w:rsidP="00547879">
      <w:pPr>
        <w:jc w:val="center"/>
        <w:rPr>
          <w:rFonts w:ascii="Times New Roman" w:hAnsi="Times New Roman"/>
          <w:b/>
        </w:rPr>
      </w:pPr>
      <w:r w:rsidRPr="0090334B">
        <w:rPr>
          <w:rFonts w:ascii="Times New Roman" w:hAnsi="Times New Roman"/>
          <w:b/>
        </w:rPr>
        <w:t>формирования и использования бюджетных ассигнований муниципального дорожного фонда Сортавальского муниципального района</w:t>
      </w:r>
      <w:r w:rsidR="007A7095">
        <w:rPr>
          <w:rFonts w:ascii="Times New Roman" w:hAnsi="Times New Roman"/>
          <w:b/>
        </w:rPr>
        <w:t xml:space="preserve"> (в новой редакции)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1. Настоящий порядок определяет порядок формирования и использования бюджетных ассигнований муниципального дорожного фонда Сортавальского муниципального района.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2. Муниципальный дорожный фонд Сортавальского муниципального района – часть средств бюджета Сортавальского муниципального района, подлежащая использованию в целях финансового обеспечения дорожной деятельности в отношении автомобильных дорог местного значения на территории  Сортавальского муниципального района (далее - автомобильные дороги общего пользования местного значения Сортавальского муниципального района).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3. Объем бюджетных ассигнований муниципального дорожного фонда Сортавальского муниципального района утверждается решением Совета Сортавальского муниципального района о бюджете на очередной финансовый год и плановый период в размере не менее прогнозируемого объема доходов бюджета Сортавальского муниципального района </w:t>
      </w:r>
      <w:proofErr w:type="gramStart"/>
      <w:r w:rsidRPr="0054787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547879">
        <w:rPr>
          <w:rFonts w:ascii="Times New Roman" w:hAnsi="Times New Roman" w:cs="Times New Roman"/>
          <w:sz w:val="28"/>
          <w:szCs w:val="28"/>
        </w:rPr>
        <w:t>: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1)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47879">
        <w:rPr>
          <w:rFonts w:ascii="Times New Roman" w:hAnsi="Times New Roman" w:cs="Times New Roman"/>
          <w:sz w:val="28"/>
          <w:szCs w:val="28"/>
        </w:rPr>
        <w:t>инжекторных</w:t>
      </w:r>
      <w:proofErr w:type="spellEnd"/>
      <w:r w:rsidRPr="00547879">
        <w:rPr>
          <w:rFonts w:ascii="Times New Roman" w:hAnsi="Times New Roman" w:cs="Times New Roman"/>
          <w:sz w:val="28"/>
          <w:szCs w:val="28"/>
        </w:rPr>
        <w:t>) двигателей, производимые на территории Российской Федерации, подлежащих зачислению в бюджет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2) эксплуатации и использования имущества, входящего в состав автомобильных дорог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3) платы за оказание услуг по присоединению объектов дорожного сервиса к автомобильным дорогам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879">
        <w:rPr>
          <w:rFonts w:ascii="Times New Roman" w:hAnsi="Times New Roman" w:cs="Times New Roman"/>
          <w:sz w:val="28"/>
          <w:szCs w:val="28"/>
        </w:rPr>
        <w:lastRenderedPageBreak/>
        <w:t>4) денежных средств, поступающих в местный бюджет,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муниципального дорожного фонда Сортавальского муниципального района, или в связи с уклонением от заключения такого контракта или иных договоров;</w:t>
      </w:r>
      <w:proofErr w:type="gramEnd"/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5) межбюджетных трансфертов из бюджетов бюджетной системы Российской Федерации;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6) платы в счет возмещения вреда, причиняемого транспортными средствами, осуществляющими перевозки опасных, тяжеловесных и (или) крупногабаритных грузов по автомобильным дорогам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7) передачи в аренду земельных участков, расположенных в полосе </w:t>
      </w:r>
      <w:proofErr w:type="gramStart"/>
      <w:r w:rsidRPr="00547879">
        <w:rPr>
          <w:rFonts w:ascii="Times New Roman" w:hAnsi="Times New Roman" w:cs="Times New Roman"/>
          <w:sz w:val="28"/>
          <w:szCs w:val="28"/>
        </w:rPr>
        <w:t>отвода автомобильных дорог общего пользования местного значения Сортавальского муниципального района</w:t>
      </w:r>
      <w:proofErr w:type="gramEnd"/>
      <w:r w:rsidRPr="00547879">
        <w:rPr>
          <w:rFonts w:ascii="Times New Roman" w:hAnsi="Times New Roman" w:cs="Times New Roman"/>
          <w:sz w:val="28"/>
          <w:szCs w:val="28"/>
        </w:rPr>
        <w:t>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8) государственной пошлины за выдачу специального разрешения на движение по автомобильным дорогам общего пользования местного значения Сортавальского муниципального района транспортных средств, осуществляющих перевозки опасных, тяжеловесных и (или) крупногабаритных грузов;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9)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10) денежные взыскания (штрафы) за нарушения правил перевозки крупногабаритных и тяжеловесных грузов по автомобильным дорогам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11) предоставление на платной основе парковок (парковочных мест), расположенных на автомобильных дорогах общего пользования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879">
        <w:rPr>
          <w:rFonts w:ascii="Times New Roman" w:hAnsi="Times New Roman" w:cs="Times New Roman"/>
          <w:sz w:val="28"/>
          <w:szCs w:val="28"/>
        </w:rPr>
        <w:t xml:space="preserve">12) поступлений от налоговых и неналоговых доходов бюджета Сортавальского муниципального района, за исключением невыясненных поступлений, зачисляемых в бюджеты муниципальных районов, и доходов, </w:t>
      </w:r>
      <w:r w:rsidRPr="00547879">
        <w:rPr>
          <w:rFonts w:ascii="Times New Roman" w:hAnsi="Times New Roman" w:cs="Times New Roman"/>
          <w:sz w:val="28"/>
          <w:szCs w:val="28"/>
        </w:rPr>
        <w:lastRenderedPageBreak/>
        <w:t>указанных в подпунктах 1-11 настоящего пункта, в объеме,  необходимом для исполнения принятых обязательств за счет средств Дорожного фонда Сортавальского муниципального района, установленных Решением Совета Сортавальского муниципального района о бюджете на текущий год и на плановый период</w:t>
      </w:r>
      <w:proofErr w:type="gramEnd"/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4. Формирование бюджетных ассигнований муниципального дорожного фонда Сортавальского муниципального района на очередной финансовый год и плановый период осуществляется в соответствии с Порядком составления проекта бюджета Сортавальского муниципального района, утвержденного администрацией Сортавальского муниципального района.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5. Использование бюджетных ассигнований муниципального дорожного фонда Сортавальского муниципального района осуществляется в соответствии с Решением Совета Сортавальского муниципального района о бюджете Сортавальского муниципального района на очередной финансовый год и плановый период в рамках реализации муниципальной программы, утвержденной администрацией Сортавальского муниципального района </w:t>
      </w:r>
      <w:proofErr w:type="gramStart"/>
      <w:r w:rsidRPr="0054787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47879">
        <w:rPr>
          <w:rFonts w:ascii="Times New Roman" w:hAnsi="Times New Roman" w:cs="Times New Roman"/>
          <w:sz w:val="28"/>
          <w:szCs w:val="28"/>
        </w:rPr>
        <w:t>: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 а) проектирование, строительство, реконструкцию автомобильных дорог общего пользования местного значения Сортавальского муниципального района, в том числе с твердым покрытием, и искусственных дорожных сооружений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б) капитальный ремонт, ремонт и содержание автомобильных дорог местного значения Сортавальского муниципального района и искусственных дорожных сооружений, а также на проектирование соответствующих работ и проведение необходимых государственных экспертиз;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в) обустройство автодорог местного значения Сортавальского муниципального района в целях повышения безопасности дорожного движения;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г) обеспечение транспортной безопасности автодорог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87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47879">
        <w:rPr>
          <w:rFonts w:ascii="Times New Roman" w:hAnsi="Times New Roman" w:cs="Times New Roman"/>
          <w:sz w:val="28"/>
          <w:szCs w:val="28"/>
        </w:rPr>
        <w:t>) проведение работ по технической инвентаризации автодорог местного значения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lastRenderedPageBreak/>
        <w:t>е) выполнение научно-исследовательских, опытно-конструкторских и технологических работ в области дорожного хозяйства.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ж) погашение задолженности прошлых лет за выполнение работ в сфере дорожного хозяйства;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87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47879">
        <w:rPr>
          <w:rFonts w:ascii="Times New Roman" w:hAnsi="Times New Roman" w:cs="Times New Roman"/>
          <w:sz w:val="28"/>
          <w:szCs w:val="28"/>
        </w:rPr>
        <w:t>) исполнение требований по исполнительным документам по судебным делам, связанным с осуществлением дорожной деятельности;</w:t>
      </w:r>
    </w:p>
    <w:p w:rsidR="00547879" w:rsidRPr="00547879" w:rsidRDefault="00547879" w:rsidP="00547879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и) предоставление межбюджетных трансфертов бюджетам поселений:</w:t>
      </w:r>
    </w:p>
    <w:p w:rsidR="00547879" w:rsidRPr="00547879" w:rsidRDefault="00547879" w:rsidP="00547879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на проектирование, строительство (реконструкцию), капитальный  ремонт, ремонт и содержание автомобильных дорог общего пользования местного значения;</w:t>
      </w:r>
    </w:p>
    <w:p w:rsidR="00547879" w:rsidRPr="00547879" w:rsidRDefault="00547879" w:rsidP="00547879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на капитальный ремонт и ремонт дворовых территорий многоквартирных  домов, проездов к дворовым территориям многоквартирных домов населенных пунктов;</w:t>
      </w:r>
    </w:p>
    <w:p w:rsidR="00547879" w:rsidRPr="00547879" w:rsidRDefault="00547879" w:rsidP="00547879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на мероприятия по повышению безопасности дорожного движения.</w:t>
      </w:r>
    </w:p>
    <w:p w:rsidR="00547879" w:rsidRPr="00547879" w:rsidRDefault="00547879" w:rsidP="00547879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5.1. Межбюджетные трансферты бюджетам поселений предоставляются в соответствии с Бюджетным </w:t>
      </w:r>
      <w:hyperlink r:id="rId6" w:history="1">
        <w:r w:rsidRPr="0054787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47879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законами Республики Карелия, нормативными правовыми актами Правительства Республики Карелия, Решением о бюджете Сортавальского муниципального </w:t>
      </w:r>
      <w:proofErr w:type="spellStart"/>
      <w:r w:rsidRPr="00547879">
        <w:rPr>
          <w:rFonts w:ascii="Times New Roman" w:hAnsi="Times New Roman" w:cs="Times New Roman"/>
          <w:sz w:val="28"/>
          <w:szCs w:val="28"/>
        </w:rPr>
        <w:t>роайона</w:t>
      </w:r>
      <w:proofErr w:type="spellEnd"/>
      <w:r w:rsidRPr="00547879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</w:t>
      </w:r>
      <w:proofErr w:type="gramStart"/>
      <w:r w:rsidRPr="00547879">
        <w:rPr>
          <w:rFonts w:ascii="Times New Roman" w:hAnsi="Times New Roman" w:cs="Times New Roman"/>
          <w:sz w:val="28"/>
          <w:szCs w:val="28"/>
        </w:rPr>
        <w:t>соглашениями</w:t>
      </w:r>
      <w:proofErr w:type="gramEnd"/>
      <w:r w:rsidRPr="00547879">
        <w:rPr>
          <w:rFonts w:ascii="Times New Roman" w:hAnsi="Times New Roman" w:cs="Times New Roman"/>
          <w:sz w:val="28"/>
          <w:szCs w:val="28"/>
        </w:rPr>
        <w:t xml:space="preserve"> заключаемыми с органами государственной власти Республики Карелия, муниципальными правовыми актами.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6. Бюджетные ассигнования муниципального дорожного фонда Сортавальского муниципального района, не использованные в текущем финансовом году, направляются на увеличение бюджетных ассигнований фонда в очередном финансовом году.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7. Главными распорядителями средств муниципального дорожного фонда Сортавальского муниципального района является: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- администрация Сортавальского муниципального района;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- Финансовое управление Сортавальского муниципального района, в части предоставления межбюджетных трансфертов бюджетам поселений.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5478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7879">
        <w:rPr>
          <w:rFonts w:ascii="Times New Roman" w:hAnsi="Times New Roman" w:cs="Times New Roman"/>
          <w:sz w:val="28"/>
          <w:szCs w:val="28"/>
        </w:rPr>
        <w:t xml:space="preserve"> целевым использованием бюджетных ассигнований муниципального дорожного фонда Сортавальского муниципального района в </w:t>
      </w:r>
      <w:r w:rsidRPr="00547879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установленном порядке осуществляет главный распорядитель средств бюджета Сортавальского муниципального района - администрация Сортавальского муниципального района. </w:t>
      </w:r>
    </w:p>
    <w:p w:rsidR="00547879" w:rsidRPr="00547879" w:rsidRDefault="00547879" w:rsidP="005478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879">
        <w:rPr>
          <w:rFonts w:ascii="Times New Roman" w:hAnsi="Times New Roman" w:cs="Times New Roman"/>
          <w:sz w:val="28"/>
          <w:szCs w:val="28"/>
        </w:rPr>
        <w:t>9. Отчет об использовании бюджетных ассигнований муниципального дорожного фонда Сортавальского муниципального района в установленном порядке представляется в Совет Сортавальского муниципального района.</w:t>
      </w:r>
    </w:p>
    <w:p w:rsidR="00EE66B6" w:rsidRPr="00547879" w:rsidRDefault="00EE66B6"/>
    <w:sectPr w:rsidR="00EE66B6" w:rsidRPr="00547879" w:rsidSect="00EE6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547879"/>
    <w:rsid w:val="003A06C1"/>
    <w:rsid w:val="003D7369"/>
    <w:rsid w:val="003F6332"/>
    <w:rsid w:val="00547879"/>
    <w:rsid w:val="005D3769"/>
    <w:rsid w:val="00642B4C"/>
    <w:rsid w:val="006F34D4"/>
    <w:rsid w:val="007A7095"/>
    <w:rsid w:val="0092067F"/>
    <w:rsid w:val="0097762F"/>
    <w:rsid w:val="00BB5439"/>
    <w:rsid w:val="00CF2F19"/>
    <w:rsid w:val="00D15E79"/>
    <w:rsid w:val="00D97E44"/>
    <w:rsid w:val="00EE6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79"/>
  </w:style>
  <w:style w:type="paragraph" w:styleId="1">
    <w:name w:val="heading 1"/>
    <w:basedOn w:val="a"/>
    <w:link w:val="10"/>
    <w:uiPriority w:val="9"/>
    <w:qFormat/>
    <w:rsid w:val="007A70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8928E3F0C2E80AF9482DDB1BF77AEA453037D340DCE9235A94A602CD254F43C41EB111B5BA6619BC3F05330E11C09C4CD5E650D43FyB25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7</cp:revision>
  <cp:lastPrinted>2022-03-22T05:33:00Z</cp:lastPrinted>
  <dcterms:created xsi:type="dcterms:W3CDTF">2021-10-06T09:16:00Z</dcterms:created>
  <dcterms:modified xsi:type="dcterms:W3CDTF">2022-03-22T05:33:00Z</dcterms:modified>
</cp:coreProperties>
</file>