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4FE" w:rsidRPr="00956719" w:rsidRDefault="008C44FE" w:rsidP="008C44F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5pt;margin-top:24.2pt;width:55.15pt;height:71.8pt;z-index:251658240;mso-wrap-distance-left:9.05pt;mso-wrap-distance-right:9.05pt" filled="t">
            <v:fill color2="black"/>
            <v:imagedata r:id="rId5" o:title=""/>
            <w10:wrap type="topAndBottom"/>
          </v:shape>
          <o:OLEObject Type="Embed" ProgID="Microsoft" ShapeID="_x0000_s1026" DrawAspect="Content" ObjectID="_1763279938" r:id="rId6"/>
        </w:pict>
      </w:r>
    </w:p>
    <w:p w:rsidR="008C44FE" w:rsidRPr="00B74F92" w:rsidRDefault="008C44FE" w:rsidP="008C44FE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right"/>
        <w:outlineLvl w:val="3"/>
        <w:rPr>
          <w:rFonts w:ascii="Times New Roman" w:eastAsia="Times New Roman" w:hAnsi="Times New Roman"/>
          <w:b/>
          <w:i/>
          <w:sz w:val="28"/>
          <w:szCs w:val="28"/>
          <w:lang w:eastAsia="ar-SA"/>
        </w:rPr>
      </w:pPr>
      <w:r w:rsidRPr="00B74F92">
        <w:rPr>
          <w:rFonts w:ascii="Times New Roman" w:eastAsia="Times New Roman" w:hAnsi="Times New Roman"/>
          <w:b/>
          <w:i/>
          <w:sz w:val="28"/>
          <w:szCs w:val="28"/>
          <w:lang w:eastAsia="ar-SA"/>
        </w:rPr>
        <w:t>проект</w:t>
      </w:r>
    </w:p>
    <w:p w:rsidR="008C44FE" w:rsidRPr="00956719" w:rsidRDefault="008C44FE" w:rsidP="008C44FE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C44FE" w:rsidRPr="00956719" w:rsidRDefault="008C44FE" w:rsidP="008C44FE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C44FE" w:rsidRPr="00956719" w:rsidRDefault="008C44FE" w:rsidP="008C44FE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C44FE" w:rsidRPr="00956719" w:rsidRDefault="008C44FE" w:rsidP="008C44FE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8C44FE" w:rsidRPr="00956719" w:rsidRDefault="008C44FE" w:rsidP="008C44FE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C44FE" w:rsidRPr="00956719" w:rsidRDefault="008C44FE" w:rsidP="008C44FE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C44FE" w:rsidRPr="00956719" w:rsidRDefault="008C44FE" w:rsidP="008C44FE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Pr="00956719" w:rsidRDefault="008C44FE" w:rsidP="008C44FE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___»  ________ 20</w:t>
      </w:r>
      <w:r w:rsidRPr="007058D7"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</w:t>
      </w: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____</w:t>
      </w:r>
      <w:r w:rsidRPr="0095671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</w:t>
      </w:r>
    </w:p>
    <w:p w:rsidR="008C44FE" w:rsidRPr="00956719" w:rsidRDefault="008C44FE" w:rsidP="008C44FE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C44FE" w:rsidRPr="00956719" w:rsidRDefault="008C44FE" w:rsidP="008C44FE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Порядок использования бюджетных  ассигнований резервного фонда администрации Сортавальского муниципального района, утвержденный Постановлением администрации Сортавальского муниципального района от 18.05.2017 года № 51</w:t>
      </w:r>
    </w:p>
    <w:p w:rsidR="008C44FE" w:rsidRPr="00956719" w:rsidRDefault="008C44FE" w:rsidP="008C44FE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Default="008C44FE" w:rsidP="008C44FE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Федеральн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ого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от 21.11.2022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№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 xml:space="preserve"> 448-ФЗ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», администрация Сортавальского муниципального района постановляет:</w:t>
      </w:r>
    </w:p>
    <w:p w:rsidR="008C44FE" w:rsidRDefault="008C44FE" w:rsidP="008C44FE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Default="008C44FE" w:rsidP="008C44FE">
      <w:pPr>
        <w:pStyle w:val="a3"/>
        <w:numPr>
          <w:ilvl w:val="0"/>
          <w:numId w:val="1"/>
        </w:numPr>
        <w:suppressAutoHyphens/>
        <w:ind w:left="0"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Внести изменения </w:t>
      </w:r>
      <w:r w:rsidRPr="00BD1139">
        <w:rPr>
          <w:rFonts w:ascii="Times New Roman" w:eastAsia="Times New Roman" w:hAnsi="Times New Roman"/>
          <w:sz w:val="28"/>
          <w:szCs w:val="28"/>
          <w:lang w:eastAsia="ar-SA"/>
        </w:rPr>
        <w:t>в Порядок использования бюджетных  ассигнований резервного фонда администрации Сортавальского муниципального района, утвержденный Постановлением администрации Сортавальского муниципального района от 18.05.2017 года № 51 (далее по тексту – Порядок), следующего содержания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8C44FE" w:rsidRDefault="008C44FE" w:rsidP="008C44FE">
      <w:pPr>
        <w:pStyle w:val="a3"/>
        <w:suppressAutoHyphens/>
        <w:ind w:left="567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Pr="008C44FE" w:rsidRDefault="008C44FE" w:rsidP="008C44FE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1. </w:t>
      </w:r>
      <w:r w:rsidRPr="008C44FE">
        <w:rPr>
          <w:rFonts w:ascii="Times New Roman" w:eastAsia="Times New Roman" w:hAnsi="Times New Roman"/>
          <w:sz w:val="28"/>
          <w:szCs w:val="28"/>
          <w:lang w:eastAsia="ar-SA"/>
        </w:rPr>
        <w:t>Пункт 2 Порядка изложить в следующей редакции:</w:t>
      </w:r>
    </w:p>
    <w:p w:rsidR="00CD3296" w:rsidRDefault="008C44FE" w:rsidP="00CD3296">
      <w:pPr>
        <w:autoSpaceDE w:val="0"/>
        <w:autoSpaceDN w:val="0"/>
        <w:adjustRightInd w:val="0"/>
        <w:ind w:firstLine="567"/>
        <w:rPr>
          <w:rFonts w:ascii="Times New Roman" w:eastAsiaTheme="minorHAnsi" w:hAnsi="Times New Roman"/>
          <w:sz w:val="28"/>
          <w:szCs w:val="28"/>
        </w:rPr>
      </w:pPr>
      <w:r w:rsidRPr="00CD3296">
        <w:rPr>
          <w:rFonts w:ascii="Times New Roman" w:hAnsi="Times New Roman"/>
          <w:sz w:val="28"/>
          <w:szCs w:val="28"/>
          <w:lang w:eastAsia="ar-SA"/>
        </w:rPr>
        <w:t>«2. Средства резервного фонда администрации Сортавальского муниципального района</w:t>
      </w:r>
      <w:r w:rsidR="00CD3296" w:rsidRPr="00CD3296">
        <w:rPr>
          <w:rFonts w:ascii="Times New Roman" w:hAnsi="Times New Roman"/>
          <w:sz w:val="28"/>
          <w:szCs w:val="28"/>
          <w:lang w:eastAsia="ar-SA"/>
        </w:rPr>
        <w:t xml:space="preserve"> (далее по тексту – резервный фонд) направляются на финансовое обеспечение непредвиденных расходов, в том числе </w:t>
      </w:r>
      <w:r w:rsidR="00824DDB">
        <w:rPr>
          <w:rFonts w:ascii="Times New Roman" w:hAnsi="Times New Roman"/>
          <w:sz w:val="28"/>
          <w:szCs w:val="28"/>
          <w:lang w:eastAsia="ar-SA"/>
        </w:rPr>
        <w:t xml:space="preserve">связанных с </w:t>
      </w:r>
      <w:r w:rsidR="00CD3296">
        <w:rPr>
          <w:rFonts w:ascii="Times New Roman" w:eastAsiaTheme="minorHAnsi" w:hAnsi="Times New Roman"/>
          <w:sz w:val="28"/>
          <w:szCs w:val="28"/>
        </w:rPr>
        <w:t>влияни</w:t>
      </w:r>
      <w:r w:rsidR="00824DDB">
        <w:rPr>
          <w:rFonts w:ascii="Times New Roman" w:eastAsiaTheme="minorHAnsi" w:hAnsi="Times New Roman"/>
          <w:sz w:val="28"/>
          <w:szCs w:val="28"/>
        </w:rPr>
        <w:t>ем</w:t>
      </w:r>
      <w:r w:rsidR="00CD3296">
        <w:rPr>
          <w:rFonts w:ascii="Times New Roman" w:eastAsiaTheme="minorHAnsi" w:hAnsi="Times New Roman"/>
          <w:sz w:val="28"/>
          <w:szCs w:val="28"/>
        </w:rPr>
        <w:t xml:space="preserve"> специальной военной операции</w:t>
      </w:r>
      <w:r w:rsidR="00CD3296" w:rsidRPr="00CD3296">
        <w:rPr>
          <w:rFonts w:ascii="Times New Roman" w:eastAsiaTheme="minorHAnsi" w:hAnsi="Times New Roman"/>
          <w:sz w:val="28"/>
          <w:szCs w:val="28"/>
        </w:rPr>
        <w:t xml:space="preserve"> </w:t>
      </w:r>
      <w:r w:rsidR="00824DDB">
        <w:rPr>
          <w:rFonts w:ascii="Times New Roman" w:eastAsiaTheme="minorHAnsi" w:hAnsi="Times New Roman"/>
          <w:sz w:val="28"/>
          <w:szCs w:val="28"/>
        </w:rPr>
        <w:t xml:space="preserve">проводимой </w:t>
      </w:r>
      <w:r w:rsidR="00CD3296">
        <w:rPr>
          <w:rFonts w:ascii="Times New Roman" w:eastAsiaTheme="minorHAnsi" w:hAnsi="Times New Roman"/>
          <w:sz w:val="28"/>
          <w:szCs w:val="28"/>
        </w:rPr>
        <w:t>на территории Украины, Донецкой Народной Республики и Луганской Народной Республики, Херсонской и Запорожской областей, за исключением финансового обеспечения расходов на проведение аварийно-</w:t>
      </w:r>
      <w:r w:rsidR="00CD3296">
        <w:rPr>
          <w:rFonts w:ascii="Times New Roman" w:eastAsiaTheme="minorHAnsi" w:hAnsi="Times New Roman"/>
          <w:sz w:val="28"/>
          <w:szCs w:val="28"/>
        </w:rPr>
        <w:lastRenderedPageBreak/>
        <w:t xml:space="preserve">восстановительных работ и иных  </w:t>
      </w:r>
      <w:r w:rsidR="00BD1139">
        <w:rPr>
          <w:rFonts w:ascii="Times New Roman" w:eastAsiaTheme="minorHAnsi" w:hAnsi="Times New Roman"/>
          <w:sz w:val="28"/>
          <w:szCs w:val="28"/>
        </w:rPr>
        <w:t>мероприятий, связанных с ликвидацией последствий стихийных  бедствий и других чрезвычайных ситуаций</w:t>
      </w:r>
      <w:r w:rsidR="00CD3296">
        <w:rPr>
          <w:rFonts w:ascii="Times New Roman" w:eastAsiaTheme="minorHAnsi" w:hAnsi="Times New Roman"/>
          <w:sz w:val="28"/>
          <w:szCs w:val="28"/>
        </w:rPr>
        <w:t>».</w:t>
      </w:r>
    </w:p>
    <w:p w:rsidR="008C44FE" w:rsidRPr="00CD3296" w:rsidRDefault="00CD3296" w:rsidP="008C44FE">
      <w:pPr>
        <w:ind w:firstLine="567"/>
        <w:rPr>
          <w:rFonts w:ascii="Times New Roman" w:hAnsi="Times New Roman"/>
          <w:sz w:val="28"/>
          <w:szCs w:val="28"/>
          <w:lang w:eastAsia="ar-SA"/>
        </w:rPr>
      </w:pPr>
      <w:r w:rsidRPr="00CD3296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8C44FE" w:rsidRPr="00B971B2" w:rsidRDefault="008C44FE" w:rsidP="008C44FE">
      <w:pPr>
        <w:ind w:firstLine="567"/>
        <w:rPr>
          <w:lang w:eastAsia="ar-SA"/>
        </w:rPr>
      </w:pPr>
    </w:p>
    <w:p w:rsidR="008C44FE" w:rsidRPr="00B971B2" w:rsidRDefault="008C44FE" w:rsidP="008C44FE">
      <w:pPr>
        <w:ind w:firstLine="567"/>
        <w:rPr>
          <w:rFonts w:ascii="Times New Roman" w:hAnsi="Times New Roman"/>
          <w:sz w:val="28"/>
          <w:szCs w:val="28"/>
          <w:lang w:eastAsia="ar-SA"/>
        </w:rPr>
      </w:pPr>
      <w:r w:rsidRPr="00B971B2">
        <w:rPr>
          <w:rFonts w:ascii="Times New Roman" w:hAnsi="Times New Roman"/>
          <w:sz w:val="28"/>
          <w:szCs w:val="28"/>
          <w:lang w:eastAsia="ar-SA"/>
        </w:rPr>
        <w:t xml:space="preserve">2. </w:t>
      </w:r>
      <w:r w:rsidR="00CD3296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с момента его подписания.</w:t>
      </w:r>
    </w:p>
    <w:p w:rsidR="008C44FE" w:rsidRPr="00956719" w:rsidRDefault="008C44FE" w:rsidP="008C44FE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Pr="00956719" w:rsidRDefault="008C44FE" w:rsidP="00CD3296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D3296">
        <w:rPr>
          <w:rFonts w:ascii="Times New Roman" w:eastAsia="Times New Roman" w:hAnsi="Times New Roman"/>
          <w:sz w:val="28"/>
          <w:szCs w:val="28"/>
          <w:lang w:eastAsia="ar-SA"/>
        </w:rPr>
        <w:t>И.о. г</w:t>
      </w: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>лав</w:t>
      </w:r>
      <w:r w:rsidR="00CD3296">
        <w:rPr>
          <w:rFonts w:ascii="Times New Roman" w:eastAsia="Times New Roman" w:hAnsi="Times New Roman"/>
          <w:sz w:val="28"/>
          <w:szCs w:val="28"/>
          <w:lang w:eastAsia="ar-SA"/>
        </w:rPr>
        <w:t>ы</w:t>
      </w:r>
      <w:r w:rsidRPr="00956719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 w:rsidR="00CD329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Е.К. Иванова</w:t>
      </w:r>
    </w:p>
    <w:p w:rsidR="008C44FE" w:rsidRPr="00956719" w:rsidRDefault="008C44FE" w:rsidP="008C44FE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C44FE" w:rsidRDefault="008C44FE" w:rsidP="008C44FE"/>
    <w:p w:rsidR="00473773" w:rsidRDefault="001B752A"/>
    <w:sectPr w:rsidR="00473773" w:rsidSect="001D6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31B93"/>
    <w:multiLevelType w:val="multilevel"/>
    <w:tmpl w:val="501239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8C44FE"/>
    <w:rsid w:val="001B752A"/>
    <w:rsid w:val="003F04CA"/>
    <w:rsid w:val="00824DDB"/>
    <w:rsid w:val="008C44FE"/>
    <w:rsid w:val="00BD1139"/>
    <w:rsid w:val="00CD3296"/>
    <w:rsid w:val="00E01A46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4F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4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3</cp:revision>
  <cp:lastPrinted>2023-12-05T07:31:00Z</cp:lastPrinted>
  <dcterms:created xsi:type="dcterms:W3CDTF">2023-12-05T07:09:00Z</dcterms:created>
  <dcterms:modified xsi:type="dcterms:W3CDTF">2023-12-05T08:13:00Z</dcterms:modified>
</cp:coreProperties>
</file>