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B42" w:rsidRPr="0081703D" w:rsidRDefault="003C01F8" w:rsidP="008F6B42">
      <w:pPr>
        <w:jc w:val="right"/>
        <w:rPr>
          <w:rFonts w:ascii="Times New Roman" w:hAnsi="Times New Roman"/>
          <w:i/>
          <w:sz w:val="28"/>
          <w:szCs w:val="28"/>
        </w:rPr>
      </w:pPr>
      <w:r w:rsidRPr="0081703D">
        <w:rPr>
          <w:rFonts w:ascii="Times New Roman" w:hAnsi="Times New Roman"/>
          <w:i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6pt;margin-top:-10.05pt;width:55.35pt;height:1in;z-index:251660288" o:allowincell="f">
            <v:imagedata r:id="rId4" o:title=""/>
            <w10:wrap type="topAndBottom"/>
          </v:shape>
          <o:OLEObject Type="Embed" ProgID="Unknown" ShapeID="_x0000_s1026" DrawAspect="Content" ObjectID="_1699441422" r:id="rId5"/>
        </w:pict>
      </w:r>
      <w:r w:rsidR="0081703D" w:rsidRPr="0081703D">
        <w:rPr>
          <w:rFonts w:ascii="Times New Roman" w:hAnsi="Times New Roman"/>
          <w:i/>
          <w:sz w:val="28"/>
          <w:szCs w:val="28"/>
        </w:rPr>
        <w:t>проект</w:t>
      </w:r>
    </w:p>
    <w:p w:rsidR="008F6B42" w:rsidRPr="006D4777" w:rsidRDefault="008F6B42" w:rsidP="008F6B42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8F6B42" w:rsidRPr="006D4777" w:rsidRDefault="008F6B42" w:rsidP="008F6B42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8F6B42" w:rsidRPr="006D4777" w:rsidRDefault="008F6B42" w:rsidP="008F6B42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РЕШЕНИЕ</w:t>
      </w:r>
    </w:p>
    <w:p w:rsidR="008F6B42" w:rsidRPr="006D4777" w:rsidRDefault="008F6B42" w:rsidP="008F6B4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«___» </w:t>
      </w:r>
      <w:r w:rsidRPr="006D477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_________</w:t>
      </w:r>
      <w:r w:rsidRPr="006D4777">
        <w:rPr>
          <w:rFonts w:ascii="Times New Roman" w:hAnsi="Times New Roman"/>
          <w:b/>
          <w:sz w:val="28"/>
          <w:szCs w:val="28"/>
        </w:rPr>
        <w:t xml:space="preserve"> 20</w:t>
      </w:r>
      <w:r>
        <w:rPr>
          <w:rFonts w:ascii="Times New Roman" w:hAnsi="Times New Roman"/>
          <w:b/>
          <w:sz w:val="28"/>
          <w:szCs w:val="28"/>
        </w:rPr>
        <w:t>21г.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 № ____</w:t>
      </w:r>
    </w:p>
    <w:p w:rsidR="008F6B42" w:rsidRDefault="008F6B42" w:rsidP="008F6B42">
      <w:pPr>
        <w:tabs>
          <w:tab w:val="left" w:pos="10100"/>
        </w:tabs>
        <w:spacing w:after="0" w:line="240" w:lineRule="auto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107CF8">
        <w:rPr>
          <w:rFonts w:ascii="Times New Roman" w:hAnsi="Times New Roman"/>
          <w:b/>
          <w:sz w:val="28"/>
          <w:szCs w:val="28"/>
        </w:rPr>
        <w:t>Положения о бюджетном процессе в Сортавальском муниципальном районе (в новой редакции)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b/>
          <w:sz w:val="28"/>
          <w:szCs w:val="28"/>
        </w:rPr>
        <w:t>утвержденное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Решением Совета Сортавальского муниципального района от  08.09.2021 года № 22</w:t>
      </w:r>
    </w:p>
    <w:p w:rsidR="008F6B42" w:rsidRPr="007A7095" w:rsidRDefault="008F6B42" w:rsidP="008F6B42">
      <w:pPr>
        <w:tabs>
          <w:tab w:val="left" w:pos="10100"/>
        </w:tabs>
        <w:spacing w:after="0" w:line="240" w:lineRule="auto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F6B42" w:rsidRPr="00107CF8" w:rsidRDefault="008F6B42" w:rsidP="008F6B42">
      <w:pPr>
        <w:tabs>
          <w:tab w:val="left" w:pos="10100"/>
        </w:tabs>
        <w:spacing w:after="0" w:line="240" w:lineRule="auto"/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107CF8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Федерации, Совет Сортавальского муниципального района:</w:t>
      </w:r>
    </w:p>
    <w:p w:rsidR="008F6B42" w:rsidRDefault="008F6B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F6B42" w:rsidRPr="008F6B42" w:rsidRDefault="008F6B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F6B42">
        <w:rPr>
          <w:rFonts w:ascii="Times New Roman" w:hAnsi="Times New Roman"/>
          <w:sz w:val="28"/>
          <w:szCs w:val="28"/>
        </w:rPr>
        <w:t>1. Внести изменения в Положения о бюджетном процессе в Сортавальском муниципальном районе (в новой редакции), утвержденное Решением Совета Сортавальского муниципального района от  08.09.2021 года № 22 (далее по тексту – Положение), следующего содержания:</w:t>
      </w:r>
    </w:p>
    <w:p w:rsidR="008F6B42" w:rsidRDefault="008F6B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Дополнить пункт </w:t>
      </w:r>
      <w:r w:rsidR="0083244D">
        <w:rPr>
          <w:rFonts w:ascii="Times New Roman" w:hAnsi="Times New Roman"/>
          <w:sz w:val="28"/>
          <w:szCs w:val="28"/>
        </w:rPr>
        <w:t>1 стать</w:t>
      </w:r>
      <w:r w:rsidR="001C58AB">
        <w:rPr>
          <w:rFonts w:ascii="Times New Roman" w:hAnsi="Times New Roman"/>
          <w:sz w:val="28"/>
          <w:szCs w:val="28"/>
        </w:rPr>
        <w:t>и</w:t>
      </w:r>
      <w:r w:rsidR="0083244D">
        <w:rPr>
          <w:rFonts w:ascii="Times New Roman" w:hAnsi="Times New Roman"/>
          <w:sz w:val="28"/>
          <w:szCs w:val="28"/>
        </w:rPr>
        <w:t xml:space="preserve"> </w:t>
      </w:r>
      <w:r w:rsidR="0004057C">
        <w:rPr>
          <w:rFonts w:ascii="Times New Roman" w:hAnsi="Times New Roman"/>
          <w:sz w:val="28"/>
          <w:szCs w:val="28"/>
        </w:rPr>
        <w:t>3 П</w:t>
      </w:r>
      <w:r>
        <w:rPr>
          <w:rFonts w:ascii="Times New Roman" w:hAnsi="Times New Roman"/>
          <w:sz w:val="28"/>
          <w:szCs w:val="28"/>
        </w:rPr>
        <w:t>оложения подпунктами 52,53 следующего содержания:</w:t>
      </w:r>
    </w:p>
    <w:p w:rsidR="008F6B42" w:rsidRDefault="008F6B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«52. утверждает перечень главных   администраторов доходов бюджета, в соответствии с общими требованиями, установленными Правительством Российской Федерации;</w:t>
      </w:r>
    </w:p>
    <w:p w:rsidR="008F6B42" w:rsidRDefault="008F6B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53. утверждает перечень главных администраторов источников финансирования дефицита бюджета, в соответствии с общими требованиями, установленными Правительством Российской Федерации»;</w:t>
      </w:r>
    </w:p>
    <w:p w:rsidR="0004057C" w:rsidRDefault="0004057C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16 пункта 1 статьи 3 Положения – исключить.</w:t>
      </w:r>
    </w:p>
    <w:p w:rsidR="008F6B42" w:rsidRPr="00046BC0" w:rsidRDefault="0004057C" w:rsidP="00D66150">
      <w:pPr>
        <w:pStyle w:val="a3"/>
      </w:pPr>
      <w:r>
        <w:t>1.3</w:t>
      </w:r>
      <w:r w:rsidR="008F6B42">
        <w:t xml:space="preserve">. </w:t>
      </w:r>
      <w:r w:rsidR="00A858B0">
        <w:t>подпункты  1,3 пункта  22  Положения   -  исключить.</w:t>
      </w:r>
    </w:p>
    <w:p w:rsidR="008F6B42" w:rsidRDefault="008F6B42" w:rsidP="008F6B4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Признать утратившим силу</w:t>
      </w:r>
      <w:r w:rsidR="00A858B0">
        <w:rPr>
          <w:rFonts w:ascii="Times New Roman" w:hAnsi="Times New Roman"/>
          <w:sz w:val="28"/>
          <w:szCs w:val="28"/>
        </w:rPr>
        <w:t xml:space="preserve"> </w:t>
      </w:r>
      <w:r w:rsidR="00A858B0" w:rsidRPr="00107CF8">
        <w:rPr>
          <w:rFonts w:ascii="Times New Roman" w:hAnsi="Times New Roman"/>
          <w:sz w:val="28"/>
          <w:szCs w:val="28"/>
        </w:rPr>
        <w:t xml:space="preserve">Решение Совета Сортавальского муниципального района от </w:t>
      </w:r>
      <w:r w:rsidR="00A858B0">
        <w:rPr>
          <w:rFonts w:ascii="Times New Roman" w:hAnsi="Times New Roman"/>
          <w:sz w:val="28"/>
          <w:szCs w:val="28"/>
        </w:rPr>
        <w:t>16</w:t>
      </w:r>
      <w:r w:rsidR="00A858B0" w:rsidRPr="00107CF8">
        <w:rPr>
          <w:rFonts w:ascii="Times New Roman" w:hAnsi="Times New Roman"/>
          <w:sz w:val="28"/>
          <w:szCs w:val="28"/>
        </w:rPr>
        <w:t>.</w:t>
      </w:r>
      <w:r w:rsidR="00A858B0">
        <w:rPr>
          <w:rFonts w:ascii="Times New Roman" w:hAnsi="Times New Roman"/>
          <w:sz w:val="28"/>
          <w:szCs w:val="28"/>
        </w:rPr>
        <w:t>01</w:t>
      </w:r>
      <w:r w:rsidR="00A858B0" w:rsidRPr="00107CF8">
        <w:rPr>
          <w:rFonts w:ascii="Times New Roman" w:hAnsi="Times New Roman"/>
          <w:sz w:val="28"/>
          <w:szCs w:val="28"/>
        </w:rPr>
        <w:t>.20</w:t>
      </w:r>
      <w:r w:rsidR="00A858B0">
        <w:rPr>
          <w:rFonts w:ascii="Times New Roman" w:hAnsi="Times New Roman"/>
          <w:sz w:val="28"/>
          <w:szCs w:val="28"/>
        </w:rPr>
        <w:t>19</w:t>
      </w:r>
      <w:r w:rsidR="00A858B0" w:rsidRPr="00107CF8">
        <w:rPr>
          <w:rFonts w:ascii="Times New Roman" w:hAnsi="Times New Roman"/>
          <w:sz w:val="28"/>
          <w:szCs w:val="28"/>
        </w:rPr>
        <w:t xml:space="preserve"> года № </w:t>
      </w:r>
      <w:r w:rsidR="00A858B0">
        <w:rPr>
          <w:rFonts w:ascii="Times New Roman" w:hAnsi="Times New Roman"/>
          <w:sz w:val="28"/>
          <w:szCs w:val="28"/>
        </w:rPr>
        <w:t>4</w:t>
      </w:r>
      <w:r w:rsidR="00A858B0" w:rsidRPr="00107CF8">
        <w:rPr>
          <w:rFonts w:ascii="Times New Roman" w:hAnsi="Times New Roman"/>
          <w:sz w:val="28"/>
          <w:szCs w:val="28"/>
        </w:rPr>
        <w:t xml:space="preserve"> «О внесении изменений в Положение о бюджетном процессе в Сортавальском муниципальном районе, утвержденное Решением Совета Сортавальского муниципального района от 24.12.2015 года № 171»</w:t>
      </w:r>
      <w:r w:rsidR="00A858B0">
        <w:rPr>
          <w:rFonts w:ascii="Times New Roman" w:hAnsi="Times New Roman"/>
          <w:sz w:val="28"/>
          <w:szCs w:val="28"/>
        </w:rPr>
        <w:t>;</w:t>
      </w:r>
    </w:p>
    <w:p w:rsidR="008F6B42" w:rsidRDefault="00A858B0" w:rsidP="008F6B42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Настоящее решение вступает в силу со дня его официального опубликования, за исключением положений подпунктов 1.1, 1.</w:t>
      </w:r>
      <w:r w:rsidR="0004057C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настоящего решения, положения которых  применяются к правоотношениям, </w:t>
      </w:r>
      <w:r>
        <w:rPr>
          <w:b w:val="0"/>
          <w:sz w:val="28"/>
          <w:szCs w:val="28"/>
        </w:rPr>
        <w:lastRenderedPageBreak/>
        <w:t xml:space="preserve">возникающим при составлении и исполнении бюджета Сортавальского муниципального района, начиная с бюджета на 2022 год и плановый период 2023 и  2024 годов. </w:t>
      </w:r>
    </w:p>
    <w:p w:rsidR="001C58AB" w:rsidRDefault="001C58AB" w:rsidP="008F6B42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</w:p>
    <w:p w:rsidR="001C58AB" w:rsidRPr="007A7095" w:rsidRDefault="001C58AB" w:rsidP="008F6B42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</w:p>
    <w:p w:rsidR="008F6B42" w:rsidRPr="00E31891" w:rsidRDefault="008F6B42" w:rsidP="008F6B42">
      <w:pPr>
        <w:spacing w:after="0" w:line="240" w:lineRule="auto"/>
        <w:rPr>
          <w:rFonts w:ascii="Times New Roman" w:hAnsi="Times New Roman"/>
          <w:sz w:val="28"/>
        </w:rPr>
      </w:pPr>
      <w:r w:rsidRPr="00E31891">
        <w:rPr>
          <w:rFonts w:ascii="Times New Roman" w:hAnsi="Times New Roman"/>
          <w:sz w:val="28"/>
        </w:rPr>
        <w:t>Глава Сортавальского муниципального района</w:t>
      </w:r>
      <w:r w:rsidRPr="00E31891">
        <w:rPr>
          <w:rFonts w:ascii="Times New Roman" w:hAnsi="Times New Roman"/>
          <w:sz w:val="28"/>
        </w:rPr>
        <w:tab/>
        <w:t>-</w:t>
      </w:r>
    </w:p>
    <w:p w:rsidR="008F6B42" w:rsidRPr="00E31891" w:rsidRDefault="008F6B42" w:rsidP="008F6B42">
      <w:pPr>
        <w:spacing w:after="0" w:line="240" w:lineRule="auto"/>
        <w:rPr>
          <w:rFonts w:ascii="Times New Roman" w:hAnsi="Times New Roman"/>
          <w:sz w:val="28"/>
        </w:rPr>
      </w:pPr>
      <w:r w:rsidRPr="00E31891">
        <w:rPr>
          <w:rFonts w:ascii="Times New Roman" w:hAnsi="Times New Roman"/>
          <w:sz w:val="28"/>
        </w:rPr>
        <w:t xml:space="preserve">Председатель Совета Сортавальского </w:t>
      </w:r>
    </w:p>
    <w:p w:rsidR="008F6B42" w:rsidRDefault="008F6B42" w:rsidP="008F6B42">
      <w:r w:rsidRPr="00E31891">
        <w:rPr>
          <w:rFonts w:ascii="Times New Roman" w:hAnsi="Times New Roman"/>
          <w:sz w:val="28"/>
        </w:rPr>
        <w:t>муниципального района</w:t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Р.Н. Гулевич</w:t>
      </w:r>
    </w:p>
    <w:p w:rsidR="003D7CCD" w:rsidRDefault="003D7CCD"/>
    <w:sectPr w:rsidR="003D7CCD" w:rsidSect="003D7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B42"/>
    <w:rsid w:val="0004057C"/>
    <w:rsid w:val="001C58AB"/>
    <w:rsid w:val="003C01F8"/>
    <w:rsid w:val="003D7CCD"/>
    <w:rsid w:val="0081703D"/>
    <w:rsid w:val="0083244D"/>
    <w:rsid w:val="00887DED"/>
    <w:rsid w:val="008F6B42"/>
    <w:rsid w:val="00A858B0"/>
    <w:rsid w:val="00D66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B42"/>
  </w:style>
  <w:style w:type="paragraph" w:styleId="1">
    <w:name w:val="heading 1"/>
    <w:basedOn w:val="a"/>
    <w:link w:val="10"/>
    <w:uiPriority w:val="9"/>
    <w:qFormat/>
    <w:rsid w:val="008F6B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6B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6615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4">
    <w:name w:val="Выделенная цитата Знак"/>
    <w:basedOn w:val="a0"/>
    <w:link w:val="a3"/>
    <w:uiPriority w:val="30"/>
    <w:rsid w:val="00D66150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Кулиев Тимур Исаевич</cp:lastModifiedBy>
  <cp:revision>8</cp:revision>
  <cp:lastPrinted>2021-11-26T10:03:00Z</cp:lastPrinted>
  <dcterms:created xsi:type="dcterms:W3CDTF">2021-11-26T09:42:00Z</dcterms:created>
  <dcterms:modified xsi:type="dcterms:W3CDTF">2021-11-26T11:17:00Z</dcterms:modified>
</cp:coreProperties>
</file>