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77CAB" w:rsidRDefault="00D77CAB" w:rsidP="00452E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«УТВЕРЖДАЮ»</w:t>
      </w:r>
      <w:r w:rsidR="00452E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7CAB" w:rsidRDefault="00450A23" w:rsidP="00452E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77CAB">
        <w:rPr>
          <w:rFonts w:ascii="Times New Roman" w:hAnsi="Times New Roman" w:cs="Times New Roman"/>
          <w:sz w:val="24"/>
          <w:szCs w:val="24"/>
        </w:rPr>
        <w:t>Глав</w:t>
      </w:r>
      <w:r w:rsidR="0020101A">
        <w:rPr>
          <w:rFonts w:ascii="Times New Roman" w:hAnsi="Times New Roman" w:cs="Times New Roman"/>
          <w:sz w:val="24"/>
          <w:szCs w:val="24"/>
        </w:rPr>
        <w:t>а</w:t>
      </w:r>
      <w:r w:rsidR="00D77CAB">
        <w:rPr>
          <w:rFonts w:ascii="Times New Roman" w:hAnsi="Times New Roman" w:cs="Times New Roman"/>
          <w:sz w:val="24"/>
          <w:szCs w:val="24"/>
        </w:rPr>
        <w:t xml:space="preserve">  Сортавальского</w:t>
      </w:r>
      <w:proofErr w:type="gramEnd"/>
    </w:p>
    <w:p w:rsidR="00D77CAB" w:rsidRDefault="00D77CAB" w:rsidP="00452E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1F4799">
        <w:rPr>
          <w:rFonts w:ascii="Times New Roman" w:hAnsi="Times New Roman" w:cs="Times New Roman"/>
          <w:sz w:val="24"/>
          <w:szCs w:val="24"/>
        </w:rPr>
        <w:t>округа</w:t>
      </w:r>
    </w:p>
    <w:p w:rsidR="00D77CAB" w:rsidRDefault="001F4799" w:rsidP="00452E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С.В.Крупин</w:t>
      </w:r>
      <w:proofErr w:type="spellEnd"/>
    </w:p>
    <w:p w:rsidR="00D315C3" w:rsidRDefault="00D315C3" w:rsidP="005A46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</w:t>
      </w:r>
      <w:r w:rsidR="001F4799">
        <w:rPr>
          <w:rFonts w:ascii="Times New Roman" w:hAnsi="Times New Roman" w:cs="Times New Roman"/>
          <w:sz w:val="24"/>
          <w:szCs w:val="24"/>
        </w:rPr>
        <w:t>27</w:t>
      </w:r>
      <w:proofErr w:type="gramEnd"/>
      <w:r w:rsidR="00B95A18">
        <w:rPr>
          <w:rFonts w:ascii="Times New Roman" w:hAnsi="Times New Roman" w:cs="Times New Roman"/>
          <w:sz w:val="24"/>
          <w:szCs w:val="24"/>
        </w:rPr>
        <w:t xml:space="preserve"> </w:t>
      </w:r>
      <w:r w:rsidR="00D77CA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1577">
        <w:rPr>
          <w:rFonts w:ascii="Times New Roman" w:hAnsi="Times New Roman" w:cs="Times New Roman"/>
          <w:sz w:val="24"/>
          <w:szCs w:val="24"/>
        </w:rPr>
        <w:t xml:space="preserve"> </w:t>
      </w:r>
      <w:r w:rsidR="00985AA3">
        <w:rPr>
          <w:rFonts w:ascii="Times New Roman" w:hAnsi="Times New Roman" w:cs="Times New Roman"/>
          <w:sz w:val="24"/>
          <w:szCs w:val="24"/>
        </w:rPr>
        <w:t>февраля</w:t>
      </w:r>
      <w:r w:rsidR="00E01577">
        <w:rPr>
          <w:rFonts w:ascii="Times New Roman" w:hAnsi="Times New Roman" w:cs="Times New Roman"/>
          <w:sz w:val="24"/>
          <w:szCs w:val="24"/>
        </w:rPr>
        <w:t xml:space="preserve"> </w:t>
      </w:r>
      <w:r w:rsidR="00D77CAB">
        <w:rPr>
          <w:rFonts w:ascii="Times New Roman" w:hAnsi="Times New Roman" w:cs="Times New Roman"/>
          <w:sz w:val="24"/>
          <w:szCs w:val="24"/>
        </w:rPr>
        <w:t xml:space="preserve"> 202</w:t>
      </w:r>
      <w:r w:rsidR="001F4799">
        <w:rPr>
          <w:rFonts w:ascii="Times New Roman" w:hAnsi="Times New Roman" w:cs="Times New Roman"/>
          <w:sz w:val="24"/>
          <w:szCs w:val="24"/>
        </w:rPr>
        <w:t>5</w:t>
      </w:r>
      <w:r w:rsidR="00D77CAB">
        <w:rPr>
          <w:rFonts w:ascii="Times New Roman" w:hAnsi="Times New Roman" w:cs="Times New Roman"/>
          <w:sz w:val="24"/>
          <w:szCs w:val="24"/>
        </w:rPr>
        <w:t xml:space="preserve">г. </w:t>
      </w:r>
      <w:r w:rsidR="00452E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4600" w:rsidRDefault="005A4600" w:rsidP="00D31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2E06" w:rsidRDefault="00452E06" w:rsidP="007409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Годовой отчет</w:t>
      </w:r>
      <w:r>
        <w:rPr>
          <w:rFonts w:ascii="Times New Roman" w:hAnsi="Times New Roman" w:cs="Times New Roman"/>
          <w:sz w:val="24"/>
          <w:szCs w:val="24"/>
        </w:rPr>
        <w:br/>
        <w:t>о результатах осуществления внутреннего финансового аудита в администрации Сортавальского муниципального района в рамках переданных полномочий по осуществлению внутреннего финансового аудита на 1 января 20</w:t>
      </w:r>
      <w:r w:rsidR="005245A6">
        <w:rPr>
          <w:rFonts w:ascii="Times New Roman" w:hAnsi="Times New Roman" w:cs="Times New Roman"/>
          <w:sz w:val="24"/>
          <w:szCs w:val="24"/>
        </w:rPr>
        <w:t>2</w:t>
      </w:r>
      <w:r w:rsidR="0004414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452E06" w:rsidRDefault="00452E06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452E06" w:rsidRDefault="00452E06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сведения о результатах внутреннего финансового аудита</w:t>
      </w:r>
    </w:p>
    <w:p w:rsidR="00452E06" w:rsidRDefault="00452E06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418"/>
        <w:gridCol w:w="3057"/>
      </w:tblGrid>
      <w:tr w:rsidR="00452E06" w:rsidTr="009F55B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строки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Значения показателя</w:t>
            </w:r>
          </w:p>
        </w:tc>
      </w:tr>
      <w:tr w:rsidR="00452E06" w:rsidTr="009F55B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</w:tr>
      <w:tr w:rsidR="00452E06" w:rsidTr="009F55B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Штатная численность субъекта внутреннего финансового аудита, 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bookmarkStart w:id="0" w:name="sub_10"/>
            <w:r>
              <w:rPr>
                <w:rFonts w:ascii="Times New Roman" w:hAnsi="Times New Roman"/>
                <w:lang w:eastAsia="en-US"/>
              </w:rPr>
              <w:t>010</w:t>
            </w:r>
            <w:bookmarkEnd w:id="0"/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E5359A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</w:tr>
      <w:tr w:rsidR="00452E06" w:rsidTr="009F55B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52E06" w:rsidTr="009F55B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фактическая численность субъекта внутреннего финансового аудита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bookmarkStart w:id="1" w:name="sub_11"/>
            <w:r>
              <w:rPr>
                <w:rFonts w:ascii="Times New Roman" w:hAnsi="Times New Roman"/>
                <w:lang w:eastAsia="en-US"/>
              </w:rPr>
              <w:t>011</w:t>
            </w:r>
            <w:bookmarkEnd w:id="1"/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E5359A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</w:tr>
      <w:tr w:rsidR="00452E06" w:rsidTr="009F55B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Количество аудиторских проверок, предусмотренных в плане внутреннего финансового аудита на отчетный год, единиц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bookmarkStart w:id="2" w:name="sub_30"/>
            <w:r>
              <w:rPr>
                <w:rFonts w:ascii="Times New Roman" w:hAnsi="Times New Roman"/>
                <w:lang w:eastAsia="en-US"/>
              </w:rPr>
              <w:t>020</w:t>
            </w:r>
            <w:bookmarkEnd w:id="2"/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1F4799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</w:tr>
      <w:tr w:rsidR="00452E06" w:rsidTr="009F55B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52E06" w:rsidTr="009F55B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количество проведенных плановых аудиторских проверок (в случае неисполнения информация о причинах)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bookmarkStart w:id="3" w:name="sub_31"/>
            <w:r>
              <w:rPr>
                <w:rFonts w:ascii="Times New Roman" w:hAnsi="Times New Roman"/>
                <w:lang w:eastAsia="en-US"/>
              </w:rPr>
              <w:t>021</w:t>
            </w:r>
            <w:bookmarkEnd w:id="3"/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04414C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</w:tr>
      <w:tr w:rsidR="00452E06" w:rsidTr="009F55B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Количество проведенных внеплановых аудиторских проверок, единиц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bookmarkStart w:id="4" w:name="sub_40"/>
            <w:r>
              <w:rPr>
                <w:rFonts w:ascii="Times New Roman" w:hAnsi="Times New Roman"/>
                <w:lang w:eastAsia="en-US"/>
              </w:rPr>
              <w:t>030</w:t>
            </w:r>
            <w:bookmarkEnd w:id="4"/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E5359A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52E06" w:rsidRPr="00E01577" w:rsidTr="009F55B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Темы проведенных внеплановых аудиторских проверок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Pr="00E01577" w:rsidRDefault="00452E06" w:rsidP="00D0263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2E06" w:rsidTr="009F55B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Результаты осуществления внутреннего финансового аудита, единиц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bookmarkStart w:id="5" w:name="sub_50"/>
            <w:r>
              <w:rPr>
                <w:rFonts w:ascii="Times New Roman" w:hAnsi="Times New Roman"/>
                <w:lang w:eastAsia="en-US"/>
              </w:rPr>
              <w:t>050</w:t>
            </w:r>
            <w:bookmarkEnd w:id="5"/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04414C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</w:tr>
      <w:tr w:rsidR="00452E06" w:rsidTr="009F55B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52E06" w:rsidTr="009F55B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степень надежности осуществляемого в главном администраторе (администраторе) бюджетных средств внутреннего финансового контроля, единиц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bookmarkStart w:id="6" w:name="sub_51"/>
            <w:r>
              <w:rPr>
                <w:rFonts w:ascii="Times New Roman" w:hAnsi="Times New Roman"/>
                <w:lang w:eastAsia="en-US"/>
              </w:rPr>
              <w:t>051</w:t>
            </w:r>
            <w:bookmarkEnd w:id="6"/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Pr="00AE13F2" w:rsidRDefault="0004414C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</w:tr>
      <w:tr w:rsidR="00452E06" w:rsidTr="009F55B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достоверность (недостоверность) сформированной бюджетной отчетности главного администратора (администратора) бюджетных средств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bookmarkStart w:id="7" w:name="sub_60"/>
            <w:r>
              <w:rPr>
                <w:rFonts w:ascii="Times New Roman" w:hAnsi="Times New Roman"/>
                <w:lang w:eastAsia="en-US"/>
              </w:rPr>
              <w:t>0</w:t>
            </w:r>
            <w:bookmarkEnd w:id="7"/>
            <w:r>
              <w:rPr>
                <w:rFonts w:ascii="Times New Roman" w:hAnsi="Times New Roman"/>
                <w:lang w:eastAsia="en-US"/>
              </w:rPr>
              <w:t>52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Pr="00AE13F2" w:rsidRDefault="0004414C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52E06" w:rsidTr="009F55B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 результатах оценки исполнения бюджетных полномочий главного администратора (администратора) бюджетных средств, единиц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Pr="00AE13F2" w:rsidRDefault="0004414C" w:rsidP="009F55B5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</w:tr>
    </w:tbl>
    <w:p w:rsidR="00452E06" w:rsidRDefault="00452E06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2E06" w:rsidRDefault="00452E06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64DE" w:rsidRDefault="00E464DE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64DE" w:rsidRDefault="00E464DE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64DE" w:rsidRDefault="00E464DE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64DE" w:rsidRDefault="00E464DE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2E06" w:rsidRDefault="00452E06" w:rsidP="00452E06">
      <w:pPr>
        <w:pStyle w:val="1"/>
        <w:spacing w:before="0" w:beforeAutospacing="0" w:after="0" w:afterAutospacing="0"/>
        <w:rPr>
          <w:sz w:val="24"/>
          <w:szCs w:val="24"/>
        </w:rPr>
      </w:pPr>
      <w:bookmarkStart w:id="8" w:name="sub_50002"/>
      <w:r>
        <w:rPr>
          <w:sz w:val="24"/>
          <w:szCs w:val="24"/>
        </w:rPr>
        <w:lastRenderedPageBreak/>
        <w:t>2. Сведения о выявленных нарушениях и недостатках, бюджетных рисках</w:t>
      </w:r>
    </w:p>
    <w:bookmarkEnd w:id="8"/>
    <w:p w:rsidR="00452E06" w:rsidRDefault="00452E06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0"/>
        <w:gridCol w:w="1340"/>
        <w:gridCol w:w="1984"/>
        <w:gridCol w:w="1236"/>
        <w:gridCol w:w="840"/>
        <w:gridCol w:w="1076"/>
      </w:tblGrid>
      <w:tr w:rsidR="00452E06" w:rsidTr="001F5B41">
        <w:tc>
          <w:tcPr>
            <w:tcW w:w="3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bookmarkStart w:id="9" w:name="sub_50021"/>
            <w:r>
              <w:rPr>
                <w:rFonts w:ascii="Times New Roman" w:hAnsi="Times New Roman"/>
                <w:lang w:eastAsia="en-US"/>
              </w:rPr>
              <w:t>Наименование показателя</w:t>
            </w:r>
            <w:bookmarkEnd w:id="9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строки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Количество (единиц)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Объем (тыс. руб.)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Динамика нарушений и недостатков</w:t>
            </w:r>
          </w:p>
        </w:tc>
      </w:tr>
      <w:tr w:rsidR="00452E06" w:rsidTr="001F5B41">
        <w:tc>
          <w:tcPr>
            <w:tcW w:w="3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06" w:rsidRDefault="00452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06" w:rsidRDefault="00452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06" w:rsidRDefault="00452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06" w:rsidRDefault="00452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(тыс. руб.)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(%)</w:t>
            </w:r>
          </w:p>
        </w:tc>
      </w:tr>
      <w:tr w:rsidR="00452E06" w:rsidTr="001F5B41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</w:tr>
      <w:tr w:rsidR="00452E06" w:rsidTr="001F5B41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Нарушения, тыс. руб.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bookmarkStart w:id="10" w:name="sub_120"/>
            <w:r>
              <w:rPr>
                <w:rFonts w:ascii="Times New Roman" w:hAnsi="Times New Roman"/>
                <w:lang w:eastAsia="en-US"/>
              </w:rPr>
              <w:t>010</w:t>
            </w:r>
            <w:bookmarkEnd w:id="1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A1467A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1412B8" w:rsidP="001412B8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 w:rsidP="008B3722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 w:rsidP="008B3722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52E06" w:rsidTr="001F5B41">
        <w:trPr>
          <w:trHeight w:val="343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 w:rsidP="001412B8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52E06" w:rsidTr="001F5B41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Pr="008230CA" w:rsidRDefault="00C25500" w:rsidP="008230CA">
            <w:pPr>
              <w:pStyle w:val="a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Несвоевременное отражение в регистрах бюджетного учета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A1467A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1412B8" w:rsidP="001412B8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 w:rsidP="00E01577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 w:rsidP="001412B8">
            <w:pPr>
              <w:pStyle w:val="a3"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8B3722" w:rsidTr="001F5B41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722" w:rsidRPr="00B84003" w:rsidRDefault="00C25500" w:rsidP="00B84003">
            <w:pPr>
              <w:pStyle w:val="a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Оформление НПА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722" w:rsidRDefault="00B84003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722" w:rsidRDefault="001F479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722" w:rsidRDefault="001412B8" w:rsidP="001412B8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722" w:rsidRDefault="008B3722" w:rsidP="000C2F12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722" w:rsidRDefault="008B3722" w:rsidP="000C2F12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52E06" w:rsidTr="001F5B41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Недостатки,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bookmarkStart w:id="11" w:name="sub_130"/>
            <w:r>
              <w:rPr>
                <w:rFonts w:ascii="Times New Roman" w:hAnsi="Times New Roman"/>
                <w:lang w:eastAsia="en-US"/>
              </w:rPr>
              <w:t>020</w:t>
            </w:r>
            <w:bookmarkEnd w:id="11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0C2F12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0C2F12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 w:rsidP="000C2F12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 w:rsidP="000C2F12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52E06" w:rsidTr="001F5B41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 w:rsidP="000C2F12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 w:rsidP="000C2F12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52E06" w:rsidTr="001F5B41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0C2F12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0C2F12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 w:rsidP="000C2F12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 w:rsidP="000C2F12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52E06" w:rsidTr="001F5B41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Бюджетные риски, единиц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bookmarkStart w:id="12" w:name="sub_150"/>
            <w:r>
              <w:rPr>
                <w:rFonts w:ascii="Times New Roman" w:hAnsi="Times New Roman"/>
                <w:lang w:eastAsia="en-US"/>
              </w:rPr>
              <w:t>030</w:t>
            </w:r>
            <w:bookmarkEnd w:id="12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A1467A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E01577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 w:rsidP="008B3722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 w:rsidP="008B3722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52E06" w:rsidTr="001F5B41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Выводы, предложения и рекомендации субъекта внутреннего финансового аудита, единиц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bookmarkStart w:id="13" w:name="sub_160"/>
            <w:r>
              <w:rPr>
                <w:rFonts w:ascii="Times New Roman" w:hAnsi="Times New Roman"/>
                <w:lang w:eastAsia="en-US"/>
              </w:rPr>
              <w:t>040</w:t>
            </w:r>
            <w:bookmarkEnd w:id="13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Pr="005A31A7" w:rsidRDefault="001412B8" w:rsidP="005A31A7">
            <w:pPr>
              <w:spacing w:after="0" w:line="240" w:lineRule="auto"/>
              <w:ind w:firstLine="1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Ведение бюджетного, налогового учета соответствует требованиям бюджетного законодательства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 w:rsidP="001F1C3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52E06" w:rsidTr="001F5B41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Принятые меры по повышению качества финансового менеджмента главного администратора (администратора) бюджетных средств и минимизации (устранению) бюджетных рисков, единиц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bookmarkStart w:id="14" w:name="sub_170"/>
            <w:r>
              <w:rPr>
                <w:rFonts w:ascii="Times New Roman" w:hAnsi="Times New Roman"/>
                <w:lang w:eastAsia="en-US"/>
              </w:rPr>
              <w:t>050</w:t>
            </w:r>
            <w:bookmarkEnd w:id="14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1C5C56" w:rsidP="008230CA">
            <w:pPr>
              <w:pStyle w:val="a3"/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Отчет</w:t>
            </w:r>
            <w:r w:rsidR="00B95A18">
              <w:rPr>
                <w:rFonts w:ascii="Times New Roman" w:hAnsi="Times New Roman"/>
                <w:sz w:val="18"/>
                <w:szCs w:val="18"/>
                <w:lang w:eastAsia="en-US"/>
              </w:rPr>
              <w:t>ы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главе админис</w:t>
            </w:r>
            <w:r w:rsidR="004805BB">
              <w:rPr>
                <w:rFonts w:ascii="Times New Roman" w:hAnsi="Times New Roman"/>
                <w:sz w:val="18"/>
                <w:szCs w:val="18"/>
                <w:lang w:eastAsia="en-US"/>
              </w:rPr>
              <w:t>трации СМР о результатах аудита.</w:t>
            </w:r>
          </w:p>
          <w:p w:rsidR="001C5C56" w:rsidRDefault="001C5C56" w:rsidP="008230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F2EB2" w:rsidRPr="001C5C56" w:rsidRDefault="00AF2EB2" w:rsidP="00AF2E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52E06" w:rsidTr="001F5B41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Pr="00D77CAB" w:rsidRDefault="00452E06">
            <w:pPr>
              <w:pStyle w:val="a4"/>
              <w:spacing w:line="276" w:lineRule="auto"/>
              <w:rPr>
                <w:rFonts w:ascii="Times New Roman" w:hAnsi="Times New Roman"/>
                <w:lang w:eastAsia="en-US"/>
              </w:rPr>
            </w:pPr>
            <w:r w:rsidRPr="00D77CAB">
              <w:rPr>
                <w:rFonts w:ascii="Times New Roman" w:hAnsi="Times New Roman"/>
                <w:lang w:eastAsia="en-US"/>
              </w:rPr>
              <w:t>Результаты мониторинга реализации мер по минимизации (устранению) бюджетных рисков, единиц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E06" w:rsidRPr="00E01577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highlight w:val="yellow"/>
                <w:lang w:eastAsia="en-US"/>
              </w:rPr>
            </w:pPr>
            <w:bookmarkStart w:id="15" w:name="sub_180"/>
            <w:r w:rsidRPr="008C12B8">
              <w:rPr>
                <w:rFonts w:ascii="Times New Roman" w:hAnsi="Times New Roman"/>
                <w:lang w:eastAsia="en-US"/>
              </w:rPr>
              <w:t>060</w:t>
            </w:r>
            <w:bookmarkEnd w:id="15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Pr="00795AB3" w:rsidRDefault="001F4799" w:rsidP="00795AB3">
            <w:pPr>
              <w:pStyle w:val="a3"/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Своевременно составлять и направлять ГРБС информацию для актуализации правил нормирования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( нормативных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затрат на обеспечение деятельности учреждения0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Pr="000C2F12" w:rsidRDefault="00452E06">
            <w:pPr>
              <w:pStyle w:val="a3"/>
              <w:spacing w:line="276" w:lineRule="auto"/>
              <w:jc w:val="center"/>
              <w:rPr>
                <w:rFonts w:ascii="Times New Roman" w:hAnsi="Times New Roman"/>
                <w:highlight w:val="yellow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06" w:rsidRDefault="00452E06">
            <w:pPr>
              <w:pStyle w:val="a3"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971BE0" w:rsidRDefault="00971BE0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1BE0" w:rsidRDefault="00971BE0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1BE0" w:rsidRDefault="0004414C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971BE0">
        <w:rPr>
          <w:rFonts w:ascii="Times New Roman" w:hAnsi="Times New Roman" w:cs="Times New Roman"/>
          <w:sz w:val="24"/>
          <w:szCs w:val="24"/>
        </w:rPr>
        <w:t>ачальник отдела</w:t>
      </w:r>
    </w:p>
    <w:p w:rsidR="00971BE0" w:rsidRDefault="00971BE0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контролю и противодействию</w:t>
      </w:r>
    </w:p>
    <w:p w:rsidR="00452E06" w:rsidRDefault="00971BE0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коррупции                                                                                                            </w:t>
      </w:r>
      <w:proofErr w:type="spellStart"/>
      <w:r w:rsidR="0004414C">
        <w:rPr>
          <w:rFonts w:ascii="Times New Roman" w:hAnsi="Times New Roman" w:cs="Times New Roman"/>
          <w:sz w:val="24"/>
          <w:szCs w:val="24"/>
        </w:rPr>
        <w:t>А.А.Иванова</w:t>
      </w:r>
      <w:proofErr w:type="spellEnd"/>
    </w:p>
    <w:p w:rsidR="009F35DF" w:rsidRDefault="009F35DF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5EC4" w:rsidRDefault="00855EC4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5EC4" w:rsidRDefault="00855EC4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34B9" w:rsidRPr="00452E06" w:rsidRDefault="00452E06" w:rsidP="00452E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5AB3">
        <w:rPr>
          <w:rFonts w:ascii="Times New Roman" w:hAnsi="Times New Roman" w:cs="Times New Roman"/>
          <w:sz w:val="24"/>
          <w:szCs w:val="24"/>
        </w:rPr>
        <w:t>"</w:t>
      </w:r>
      <w:r w:rsidR="00F22E74" w:rsidRPr="00795AB3">
        <w:rPr>
          <w:rFonts w:ascii="Times New Roman" w:hAnsi="Times New Roman" w:cs="Times New Roman"/>
          <w:sz w:val="24"/>
          <w:szCs w:val="24"/>
        </w:rPr>
        <w:t xml:space="preserve"> </w:t>
      </w:r>
      <w:r w:rsidR="001F4799">
        <w:rPr>
          <w:rFonts w:ascii="Times New Roman" w:hAnsi="Times New Roman" w:cs="Times New Roman"/>
          <w:sz w:val="24"/>
          <w:szCs w:val="24"/>
        </w:rPr>
        <w:t>27</w:t>
      </w:r>
      <w:r w:rsidR="00F22E74" w:rsidRPr="00795AB3">
        <w:rPr>
          <w:rFonts w:ascii="Times New Roman" w:hAnsi="Times New Roman" w:cs="Times New Roman"/>
          <w:sz w:val="24"/>
          <w:szCs w:val="24"/>
        </w:rPr>
        <w:t xml:space="preserve"> </w:t>
      </w:r>
      <w:r w:rsidRPr="00795AB3">
        <w:rPr>
          <w:rFonts w:ascii="Times New Roman" w:hAnsi="Times New Roman" w:cs="Times New Roman"/>
          <w:sz w:val="24"/>
          <w:szCs w:val="24"/>
        </w:rPr>
        <w:t xml:space="preserve">" </w:t>
      </w:r>
      <w:r w:rsidR="001F4799">
        <w:rPr>
          <w:rFonts w:ascii="Times New Roman" w:hAnsi="Times New Roman" w:cs="Times New Roman"/>
          <w:sz w:val="24"/>
          <w:szCs w:val="24"/>
        </w:rPr>
        <w:t>февраля</w:t>
      </w:r>
      <w:r w:rsidRPr="00795AB3">
        <w:rPr>
          <w:rFonts w:ascii="Times New Roman" w:hAnsi="Times New Roman" w:cs="Times New Roman"/>
          <w:sz w:val="24"/>
          <w:szCs w:val="24"/>
        </w:rPr>
        <w:t xml:space="preserve"> 202</w:t>
      </w:r>
      <w:r w:rsidR="001F4799">
        <w:rPr>
          <w:rFonts w:ascii="Times New Roman" w:hAnsi="Times New Roman" w:cs="Times New Roman"/>
          <w:sz w:val="24"/>
          <w:szCs w:val="24"/>
        </w:rPr>
        <w:t xml:space="preserve">5 </w:t>
      </w:r>
      <w:r w:rsidRPr="00795AB3">
        <w:rPr>
          <w:rFonts w:ascii="Times New Roman" w:hAnsi="Times New Roman" w:cs="Times New Roman"/>
          <w:sz w:val="24"/>
          <w:szCs w:val="24"/>
        </w:rPr>
        <w:t>г.</w:t>
      </w:r>
    </w:p>
    <w:sectPr w:rsidR="000834B9" w:rsidRPr="00452E06" w:rsidSect="008C12B8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81077"/>
    <w:multiLevelType w:val="hybridMultilevel"/>
    <w:tmpl w:val="BE70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045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54"/>
    <w:rsid w:val="0003778B"/>
    <w:rsid w:val="0004414C"/>
    <w:rsid w:val="000834B9"/>
    <w:rsid w:val="000C2F12"/>
    <w:rsid w:val="00107A2E"/>
    <w:rsid w:val="001412B8"/>
    <w:rsid w:val="0014308C"/>
    <w:rsid w:val="00147A04"/>
    <w:rsid w:val="0017102C"/>
    <w:rsid w:val="001A5699"/>
    <w:rsid w:val="001C5C56"/>
    <w:rsid w:val="001F1C3B"/>
    <w:rsid w:val="001F4799"/>
    <w:rsid w:val="001F5B41"/>
    <w:rsid w:val="0020101A"/>
    <w:rsid w:val="00313E15"/>
    <w:rsid w:val="00371FBA"/>
    <w:rsid w:val="003E2F40"/>
    <w:rsid w:val="00450A23"/>
    <w:rsid w:val="00452E06"/>
    <w:rsid w:val="004551FA"/>
    <w:rsid w:val="004805BB"/>
    <w:rsid w:val="004C2FB0"/>
    <w:rsid w:val="005245A6"/>
    <w:rsid w:val="00553EFB"/>
    <w:rsid w:val="005A31A7"/>
    <w:rsid w:val="005A4600"/>
    <w:rsid w:val="005C6146"/>
    <w:rsid w:val="005D6575"/>
    <w:rsid w:val="00624109"/>
    <w:rsid w:val="00665D08"/>
    <w:rsid w:val="00673D45"/>
    <w:rsid w:val="006D7FCF"/>
    <w:rsid w:val="0071451C"/>
    <w:rsid w:val="0074096F"/>
    <w:rsid w:val="00783F9C"/>
    <w:rsid w:val="00795AB3"/>
    <w:rsid w:val="00803556"/>
    <w:rsid w:val="008230CA"/>
    <w:rsid w:val="00845097"/>
    <w:rsid w:val="00855EC4"/>
    <w:rsid w:val="00863E73"/>
    <w:rsid w:val="008A7709"/>
    <w:rsid w:val="008B3722"/>
    <w:rsid w:val="008C12B8"/>
    <w:rsid w:val="00925F15"/>
    <w:rsid w:val="0093328B"/>
    <w:rsid w:val="00944A54"/>
    <w:rsid w:val="00971BE0"/>
    <w:rsid w:val="00985AA3"/>
    <w:rsid w:val="009F35DF"/>
    <w:rsid w:val="009F55B5"/>
    <w:rsid w:val="00A1467A"/>
    <w:rsid w:val="00A37955"/>
    <w:rsid w:val="00AE13F2"/>
    <w:rsid w:val="00AF2EB2"/>
    <w:rsid w:val="00B25FD7"/>
    <w:rsid w:val="00B84003"/>
    <w:rsid w:val="00B95A18"/>
    <w:rsid w:val="00B97906"/>
    <w:rsid w:val="00C25500"/>
    <w:rsid w:val="00C90975"/>
    <w:rsid w:val="00CC36C7"/>
    <w:rsid w:val="00D02632"/>
    <w:rsid w:val="00D315C3"/>
    <w:rsid w:val="00D77CAB"/>
    <w:rsid w:val="00D97111"/>
    <w:rsid w:val="00DD17B7"/>
    <w:rsid w:val="00DE321F"/>
    <w:rsid w:val="00DF6BFD"/>
    <w:rsid w:val="00E01577"/>
    <w:rsid w:val="00E464DE"/>
    <w:rsid w:val="00E5359A"/>
    <w:rsid w:val="00EA3C98"/>
    <w:rsid w:val="00EF4F57"/>
    <w:rsid w:val="00F22E74"/>
    <w:rsid w:val="00FC1F18"/>
    <w:rsid w:val="00FE1A98"/>
    <w:rsid w:val="00FE468B"/>
    <w:rsid w:val="00FF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ECC4A"/>
  <w15:docId w15:val="{F3A0268A-1A9E-41DB-A220-EE3F9622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E06"/>
  </w:style>
  <w:style w:type="paragraph" w:styleId="1">
    <w:name w:val="heading 1"/>
    <w:basedOn w:val="a"/>
    <w:link w:val="10"/>
    <w:qFormat/>
    <w:rsid w:val="008A77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77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Нормальный (таблица)"/>
    <w:basedOn w:val="a"/>
    <w:next w:val="a"/>
    <w:rsid w:val="008A77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4">
    <w:name w:val="Прижатый влево"/>
    <w:basedOn w:val="a"/>
    <w:next w:val="a"/>
    <w:rsid w:val="008A77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A7709"/>
    <w:rPr>
      <w:color w:val="0000FF"/>
      <w:u w:val="single"/>
    </w:rPr>
  </w:style>
  <w:style w:type="table" w:styleId="a6">
    <w:name w:val="Table Grid"/>
    <w:basedOn w:val="a1"/>
    <w:uiPriority w:val="59"/>
    <w:rsid w:val="00D97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1451C"/>
    <w:pPr>
      <w:ind w:left="720"/>
      <w:contextualSpacing/>
    </w:pPr>
  </w:style>
  <w:style w:type="character" w:customStyle="1" w:styleId="s10">
    <w:name w:val="s_10"/>
    <w:basedOn w:val="a0"/>
    <w:rsid w:val="00B84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user200</cp:lastModifiedBy>
  <cp:revision>4</cp:revision>
  <cp:lastPrinted>2025-02-27T09:02:00Z</cp:lastPrinted>
  <dcterms:created xsi:type="dcterms:W3CDTF">2025-02-27T09:00:00Z</dcterms:created>
  <dcterms:modified xsi:type="dcterms:W3CDTF">2025-02-27T09:07:00Z</dcterms:modified>
</cp:coreProperties>
</file>