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53F" w:rsidRDefault="003C36A7" w:rsidP="0013353F">
      <w:pPr>
        <w:tabs>
          <w:tab w:val="left" w:pos="10100"/>
        </w:tabs>
        <w:ind w:right="-18" w:firstLine="54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7pt;margin-top:-33.5pt;width:51.75pt;height:67.3pt;z-index:251658240">
            <v:imagedata r:id="rId6" o:title=""/>
            <w10:wrap type="topAndBottom"/>
          </v:shape>
          <o:OLEObject Type="Embed" ProgID="Unknown" ShapeID="_x0000_s1026" DrawAspect="Content" ObjectID="_1517311785" r:id="rId7"/>
        </w:pict>
      </w:r>
    </w:p>
    <w:p w:rsidR="0013353F" w:rsidRDefault="0013353F" w:rsidP="0013353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13353F" w:rsidRDefault="0013353F" w:rsidP="0013353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13353F" w:rsidRDefault="0013353F" w:rsidP="0013353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13353F" w:rsidRDefault="0013353F" w:rsidP="0013353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13353F" w:rsidRDefault="0013353F" w:rsidP="0013353F">
      <w:pPr>
        <w:tabs>
          <w:tab w:val="left" w:pos="10100"/>
        </w:tabs>
        <w:ind w:right="-18"/>
        <w:rPr>
          <w:rFonts w:ascii="Times New Roman" w:hAnsi="Times New Roman"/>
          <w:b/>
          <w:sz w:val="28"/>
          <w:szCs w:val="28"/>
        </w:rPr>
      </w:pPr>
    </w:p>
    <w:p w:rsidR="0013353F" w:rsidRDefault="0013353F" w:rsidP="0013353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13353F" w:rsidRDefault="0013353F" w:rsidP="0013353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13353F" w:rsidRDefault="003C36A7" w:rsidP="0013353F">
      <w:pPr>
        <w:tabs>
          <w:tab w:val="left" w:pos="10100"/>
        </w:tabs>
        <w:ind w:right="-1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19 февраля</w:t>
      </w:r>
      <w:r w:rsidR="0013353F">
        <w:rPr>
          <w:rFonts w:ascii="Times New Roman" w:hAnsi="Times New Roman"/>
          <w:b/>
          <w:sz w:val="28"/>
          <w:szCs w:val="28"/>
        </w:rPr>
        <w:t xml:space="preserve"> 20</w:t>
      </w:r>
      <w:r w:rsidR="00426D5B">
        <w:rPr>
          <w:rFonts w:ascii="Times New Roman" w:hAnsi="Times New Roman"/>
          <w:b/>
          <w:sz w:val="28"/>
          <w:szCs w:val="28"/>
        </w:rPr>
        <w:t>16</w:t>
      </w:r>
      <w:r w:rsidR="0013353F">
        <w:rPr>
          <w:rFonts w:ascii="Times New Roman" w:hAnsi="Times New Roman"/>
          <w:b/>
          <w:sz w:val="28"/>
          <w:szCs w:val="28"/>
        </w:rPr>
        <w:t xml:space="preserve"> года                                                                   № </w:t>
      </w:r>
      <w:r>
        <w:rPr>
          <w:rFonts w:ascii="Times New Roman" w:hAnsi="Times New Roman"/>
          <w:b/>
          <w:sz w:val="28"/>
          <w:szCs w:val="28"/>
        </w:rPr>
        <w:t>176</w:t>
      </w:r>
    </w:p>
    <w:p w:rsidR="0013353F" w:rsidRDefault="0013353F" w:rsidP="0013353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13353F" w:rsidRDefault="0013353F" w:rsidP="0013353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13353F" w:rsidRDefault="0013353F" w:rsidP="0013353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13353F" w:rsidRDefault="0013353F" w:rsidP="0013353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13353F" w:rsidRDefault="0013353F" w:rsidP="0013353F">
      <w:pPr>
        <w:tabs>
          <w:tab w:val="left" w:pos="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Положение о бюджетном процессе в Сортавальском муниципальном районе, утвержденное решением Совета Сортавальского муниципального района от 24.12.2015 года № 171</w:t>
      </w:r>
    </w:p>
    <w:p w:rsidR="0013353F" w:rsidRDefault="0013353F" w:rsidP="0013353F">
      <w:pPr>
        <w:tabs>
          <w:tab w:val="left" w:pos="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13353F" w:rsidRDefault="0013353F" w:rsidP="0013353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Бюджетного кодекса Российской Федерации, подпункта «и» пункта 3 Условий предоставления и расходования субсидий местным бюджетам из бюджета Республики Карелия, утвержденных Постановлением Правительства Республики Кар</w:t>
      </w:r>
      <w:r w:rsidR="003C36A7">
        <w:rPr>
          <w:rFonts w:ascii="Times New Roman" w:hAnsi="Times New Roman"/>
          <w:sz w:val="28"/>
          <w:szCs w:val="28"/>
        </w:rPr>
        <w:t>елия от 30.12.2011 года № 388-П,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Совет Сорта</w:t>
      </w:r>
      <w:r w:rsidR="003C36A7">
        <w:rPr>
          <w:rFonts w:ascii="Times New Roman" w:hAnsi="Times New Roman"/>
          <w:sz w:val="28"/>
          <w:szCs w:val="28"/>
        </w:rPr>
        <w:t>вальского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решил:</w:t>
      </w:r>
    </w:p>
    <w:p w:rsidR="0013353F" w:rsidRDefault="0013353F" w:rsidP="0013353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13353F" w:rsidRDefault="0013353F" w:rsidP="0013353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 w:rsidRPr="0013353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Внести изменения в Положение о бюджетном процессе в Сортавальском муниципальном районе, утвержденное решением Совета Сортавальского муниципального района от 24.12.2015 года № 171</w:t>
      </w:r>
      <w:r w:rsidR="005F6896">
        <w:rPr>
          <w:rFonts w:ascii="Times New Roman" w:hAnsi="Times New Roman"/>
          <w:sz w:val="28"/>
          <w:szCs w:val="28"/>
        </w:rPr>
        <w:t xml:space="preserve"> (далее по тексту – Положение)</w:t>
      </w:r>
      <w:r>
        <w:rPr>
          <w:rFonts w:ascii="Times New Roman" w:hAnsi="Times New Roman"/>
          <w:sz w:val="28"/>
          <w:szCs w:val="28"/>
        </w:rPr>
        <w:t>, следующего содержания:</w:t>
      </w:r>
    </w:p>
    <w:p w:rsidR="0013353F" w:rsidRDefault="0013353F" w:rsidP="0013353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46550E" w:rsidRDefault="0046550E" w:rsidP="0046550E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 w:rsidRPr="0046550E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пункты 18, 25, 27, 44, 45, 46 статьи 4 Положения изложить в следующей редакции:</w:t>
      </w:r>
    </w:p>
    <w:p w:rsidR="0046550E" w:rsidRDefault="0046550E" w:rsidP="0046550E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gramStart"/>
      <w:r w:rsidRPr="0046550E">
        <w:rPr>
          <w:rFonts w:ascii="Times New Roman" w:hAnsi="Times New Roman"/>
          <w:sz w:val="28"/>
          <w:szCs w:val="28"/>
        </w:rPr>
        <w:t xml:space="preserve">«18) </w:t>
      </w:r>
      <w:r w:rsidRPr="0046550E">
        <w:rPr>
          <w:rFonts w:ascii="Times New Roman" w:hAnsi="Times New Roman"/>
          <w:sz w:val="28"/>
          <w:szCs w:val="28"/>
          <w:lang w:eastAsia="en-US"/>
        </w:rPr>
        <w:t xml:space="preserve">установление с учетом общих требований, установленных Министерством финансов Российской Федерации, порядка взыскания неиспользованных остатков средств, предоставленных бюджетным и </w:t>
      </w:r>
      <w:r w:rsidRPr="00426D5B">
        <w:rPr>
          <w:rFonts w:ascii="Times New Roman" w:hAnsi="Times New Roman"/>
          <w:sz w:val="28"/>
          <w:szCs w:val="28"/>
          <w:lang w:eastAsia="en-US"/>
        </w:rPr>
        <w:t>автономным</w:t>
      </w:r>
      <w:r w:rsidRPr="0046550E">
        <w:rPr>
          <w:rFonts w:ascii="Times New Roman" w:hAnsi="Times New Roman"/>
          <w:sz w:val="28"/>
          <w:szCs w:val="28"/>
          <w:lang w:eastAsia="en-US"/>
        </w:rPr>
        <w:t xml:space="preserve"> учреждениям </w:t>
      </w:r>
      <w:r w:rsidRPr="00426D5B">
        <w:rPr>
          <w:rFonts w:ascii="Times New Roman" w:hAnsi="Times New Roman"/>
          <w:sz w:val="28"/>
          <w:szCs w:val="28"/>
          <w:lang w:eastAsia="en-US"/>
        </w:rPr>
        <w:t>Сортавальского муниципального района</w:t>
      </w:r>
      <w:r w:rsidRPr="0046550E">
        <w:rPr>
          <w:rFonts w:ascii="Times New Roman" w:hAnsi="Times New Roman"/>
          <w:sz w:val="28"/>
          <w:szCs w:val="28"/>
          <w:lang w:eastAsia="en-US"/>
        </w:rPr>
        <w:t xml:space="preserve"> из бюджета в соответствии с абзацем вторым пункта 1 статьи 78.1 и пунктом 5 статьи 79 Бюджетного кодекса Российской Федерации, при отсутствии потребности в направлении их на те же цели;</w:t>
      </w:r>
      <w:proofErr w:type="gramEnd"/>
    </w:p>
    <w:p w:rsidR="0046550E" w:rsidRPr="0046550E" w:rsidRDefault="0046550E" w:rsidP="0046550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46550E">
        <w:rPr>
          <w:rFonts w:ascii="Times New Roman" w:hAnsi="Times New Roman"/>
          <w:sz w:val="28"/>
          <w:szCs w:val="28"/>
          <w:lang w:eastAsia="en-US"/>
        </w:rPr>
        <w:t xml:space="preserve">25) осуществление приостановления операций по лицевым счетам, открытым бюджетным и </w:t>
      </w:r>
      <w:r w:rsidRPr="00426D5B">
        <w:rPr>
          <w:rFonts w:ascii="Times New Roman" w:hAnsi="Times New Roman"/>
          <w:sz w:val="28"/>
          <w:szCs w:val="28"/>
          <w:lang w:eastAsia="en-US"/>
        </w:rPr>
        <w:t>автономным учреждениям Сортавальского муниципального района в Финансовом</w:t>
      </w:r>
      <w:r w:rsidRPr="0046550E">
        <w:rPr>
          <w:rFonts w:ascii="Times New Roman" w:hAnsi="Times New Roman"/>
          <w:sz w:val="28"/>
          <w:szCs w:val="28"/>
          <w:lang w:eastAsia="en-US"/>
        </w:rPr>
        <w:t xml:space="preserve"> управлении Сортавальского муниципального района</w:t>
      </w:r>
      <w:r w:rsidR="00B27A16">
        <w:rPr>
          <w:rFonts w:ascii="Times New Roman" w:hAnsi="Times New Roman"/>
          <w:sz w:val="28"/>
          <w:szCs w:val="28"/>
          <w:lang w:eastAsia="en-US"/>
        </w:rPr>
        <w:t>, в случаях предусмотренных бюджетным законодательством Российской Федерации</w:t>
      </w:r>
      <w:r w:rsidRPr="0046550E">
        <w:rPr>
          <w:rFonts w:ascii="Times New Roman" w:hAnsi="Times New Roman"/>
          <w:sz w:val="28"/>
          <w:szCs w:val="28"/>
          <w:lang w:eastAsia="en-US"/>
        </w:rPr>
        <w:t>;</w:t>
      </w:r>
    </w:p>
    <w:p w:rsidR="0046550E" w:rsidRPr="0046550E" w:rsidRDefault="0046550E" w:rsidP="0046550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46550E">
        <w:rPr>
          <w:rFonts w:ascii="Times New Roman" w:hAnsi="Times New Roman"/>
          <w:sz w:val="28"/>
          <w:szCs w:val="28"/>
        </w:rPr>
        <w:lastRenderedPageBreak/>
        <w:t xml:space="preserve">27) </w:t>
      </w:r>
      <w:r w:rsidRPr="0046550E">
        <w:rPr>
          <w:rFonts w:ascii="Times New Roman" w:hAnsi="Times New Roman"/>
          <w:sz w:val="28"/>
          <w:szCs w:val="28"/>
          <w:lang w:eastAsia="en-US"/>
        </w:rPr>
        <w:t xml:space="preserve">установление порядка санкционирования расходов бюджетных и </w:t>
      </w:r>
      <w:r w:rsidRPr="00426D5B">
        <w:rPr>
          <w:rFonts w:ascii="Times New Roman" w:hAnsi="Times New Roman"/>
          <w:sz w:val="28"/>
          <w:szCs w:val="28"/>
          <w:lang w:eastAsia="en-US"/>
        </w:rPr>
        <w:t>автономных</w:t>
      </w:r>
      <w:r w:rsidRPr="0046550E">
        <w:rPr>
          <w:rFonts w:ascii="Times New Roman" w:hAnsi="Times New Roman"/>
          <w:sz w:val="28"/>
          <w:szCs w:val="28"/>
          <w:lang w:eastAsia="en-US"/>
        </w:rPr>
        <w:t xml:space="preserve"> учреждений </w:t>
      </w:r>
      <w:r w:rsidRPr="00426D5B">
        <w:rPr>
          <w:rFonts w:ascii="Times New Roman" w:hAnsi="Times New Roman"/>
          <w:sz w:val="28"/>
          <w:szCs w:val="28"/>
          <w:lang w:eastAsia="en-US"/>
        </w:rPr>
        <w:t>Сортавальского муниципального района</w:t>
      </w:r>
      <w:r w:rsidRPr="0046550E">
        <w:rPr>
          <w:rFonts w:ascii="Times New Roman" w:hAnsi="Times New Roman"/>
          <w:sz w:val="28"/>
          <w:szCs w:val="28"/>
          <w:lang w:eastAsia="en-US"/>
        </w:rPr>
        <w:t xml:space="preserve">, источником финансового обеспечения которых являются субсидии из </w:t>
      </w:r>
      <w:r w:rsidRPr="00426D5B">
        <w:rPr>
          <w:rFonts w:ascii="Times New Roman" w:hAnsi="Times New Roman"/>
          <w:sz w:val="28"/>
          <w:szCs w:val="28"/>
          <w:lang w:eastAsia="en-US"/>
        </w:rPr>
        <w:t>бюджета, полученные бюджетными и автономными учреждениями Сортавальского муниципального района</w:t>
      </w:r>
      <w:r w:rsidRPr="0046550E">
        <w:rPr>
          <w:rFonts w:ascii="Times New Roman" w:hAnsi="Times New Roman"/>
          <w:sz w:val="28"/>
          <w:szCs w:val="28"/>
          <w:lang w:eastAsia="en-US"/>
        </w:rPr>
        <w:t xml:space="preserve"> в соответствии с абзацем вторым пункта 1 статьи 78.1 </w:t>
      </w:r>
      <w:r w:rsidR="002D2F21" w:rsidRPr="0046550E">
        <w:rPr>
          <w:rFonts w:ascii="Times New Roman" w:hAnsi="Times New Roman"/>
          <w:sz w:val="28"/>
          <w:szCs w:val="28"/>
          <w:lang w:eastAsia="en-US"/>
        </w:rPr>
        <w:t>и пунктом 5 статьи 79 Бюджетного кодекса Российской Федерации</w:t>
      </w:r>
      <w:r w:rsidRPr="0046550E">
        <w:rPr>
          <w:rFonts w:ascii="Times New Roman" w:hAnsi="Times New Roman"/>
          <w:sz w:val="28"/>
          <w:szCs w:val="28"/>
          <w:lang w:eastAsia="en-US"/>
        </w:rPr>
        <w:t>, и бюджетные инвестиции;</w:t>
      </w:r>
    </w:p>
    <w:p w:rsidR="00C54E63" w:rsidRDefault="00C54E63" w:rsidP="00C54E63">
      <w:pPr>
        <w:pStyle w:val="ConsPlusNormal"/>
        <w:ind w:firstLine="540"/>
        <w:jc w:val="both"/>
      </w:pPr>
      <w:r>
        <w:t>44) исполняет судебные акты:</w:t>
      </w:r>
    </w:p>
    <w:p w:rsidR="00C54E63" w:rsidRDefault="00C54E63" w:rsidP="00C54E63">
      <w:pPr>
        <w:pStyle w:val="ConsPlusNormal"/>
        <w:ind w:firstLine="540"/>
        <w:jc w:val="both"/>
      </w:pPr>
      <w:r>
        <w:t>- о возмещении вреда, причиненного незаконными действиями (бездействием) органов местного самоуправления или их должностных лиц, в том числе в результате издания органами местного самоуправления муниципальных правовых актов, не соответствующих закону или иному нормативному правовому акту;</w:t>
      </w:r>
    </w:p>
    <w:p w:rsidR="00C54E63" w:rsidRDefault="00C54E63" w:rsidP="00C54E63">
      <w:pPr>
        <w:pStyle w:val="ConsPlusNormal"/>
        <w:ind w:firstLine="540"/>
        <w:jc w:val="both"/>
      </w:pPr>
      <w:r>
        <w:t>- по иным искам о взыскании денежных средств за счет средств казны Сортавальского муниципального района (за исключением судебных актов о взыскании денежных сре</w:t>
      </w:r>
      <w:proofErr w:type="gramStart"/>
      <w:r>
        <w:t>дств в п</w:t>
      </w:r>
      <w:proofErr w:type="gramEnd"/>
      <w:r>
        <w:t>орядке субсидиарной ответственности главных распорядителей средств местного бюджета);</w:t>
      </w:r>
    </w:p>
    <w:p w:rsidR="00C54E63" w:rsidRDefault="00C54E63" w:rsidP="00C54E63">
      <w:pPr>
        <w:pStyle w:val="ConsPlusNormal"/>
        <w:ind w:firstLine="540"/>
        <w:jc w:val="both"/>
      </w:pPr>
      <w:r>
        <w:t xml:space="preserve">- </w:t>
      </w:r>
      <w:proofErr w:type="gramStart"/>
      <w:r>
        <w:t>о присуждении компенсации за нарушение права на исполнение судебного акта в разумный срок за счет</w:t>
      </w:r>
      <w:proofErr w:type="gramEnd"/>
      <w:r>
        <w:t xml:space="preserve"> средств местного бюджета.</w:t>
      </w:r>
    </w:p>
    <w:p w:rsidR="00C54E63" w:rsidRDefault="00C54E63" w:rsidP="00C54E63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 w:rsidRPr="00C54E63">
        <w:rPr>
          <w:rFonts w:ascii="Times New Roman" w:hAnsi="Times New Roman"/>
          <w:sz w:val="28"/>
          <w:szCs w:val="28"/>
        </w:rPr>
        <w:t xml:space="preserve">ведет учет и осуществляет хранение исполнительных документов и иных документов, связанных с их исполнением, по судебным </w:t>
      </w:r>
      <w:proofErr w:type="gramStart"/>
      <w:r w:rsidRPr="00C54E63">
        <w:rPr>
          <w:rFonts w:ascii="Times New Roman" w:hAnsi="Times New Roman"/>
          <w:sz w:val="28"/>
          <w:szCs w:val="28"/>
        </w:rPr>
        <w:t>актам</w:t>
      </w:r>
      <w:proofErr w:type="gramEnd"/>
      <w:r w:rsidRPr="00C54E63">
        <w:rPr>
          <w:rFonts w:ascii="Times New Roman" w:hAnsi="Times New Roman"/>
          <w:sz w:val="28"/>
          <w:szCs w:val="28"/>
        </w:rPr>
        <w:t xml:space="preserve"> предусмотренным в настоящем пункте»;</w:t>
      </w:r>
    </w:p>
    <w:p w:rsidR="0046550E" w:rsidRPr="0046550E" w:rsidRDefault="0046550E" w:rsidP="0046550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46550E">
        <w:rPr>
          <w:rFonts w:ascii="Times New Roman" w:hAnsi="Times New Roman"/>
          <w:sz w:val="28"/>
          <w:szCs w:val="28"/>
        </w:rPr>
        <w:t xml:space="preserve">45) </w:t>
      </w:r>
      <w:r w:rsidRPr="0046550E">
        <w:rPr>
          <w:rFonts w:ascii="Times New Roman" w:hAnsi="Times New Roman"/>
          <w:sz w:val="28"/>
          <w:szCs w:val="28"/>
          <w:lang w:eastAsia="en-US"/>
        </w:rPr>
        <w:t xml:space="preserve">установление порядка ведения учета и осуществления хранения исполнительных документов, предусматривающих обращение взыскания на средства бюджетных и </w:t>
      </w:r>
      <w:r w:rsidRPr="00426D5B">
        <w:rPr>
          <w:rFonts w:ascii="Times New Roman" w:hAnsi="Times New Roman"/>
          <w:sz w:val="28"/>
          <w:szCs w:val="28"/>
          <w:lang w:eastAsia="en-US"/>
        </w:rPr>
        <w:t>автономных</w:t>
      </w:r>
      <w:r w:rsidRPr="0046550E">
        <w:rPr>
          <w:rFonts w:ascii="Times New Roman" w:hAnsi="Times New Roman"/>
          <w:sz w:val="28"/>
          <w:szCs w:val="28"/>
          <w:lang w:eastAsia="en-US"/>
        </w:rPr>
        <w:t xml:space="preserve"> учреждений </w:t>
      </w:r>
      <w:r w:rsidRPr="00426D5B">
        <w:rPr>
          <w:rFonts w:ascii="Times New Roman" w:hAnsi="Times New Roman"/>
          <w:sz w:val="28"/>
          <w:szCs w:val="28"/>
          <w:lang w:eastAsia="en-US"/>
        </w:rPr>
        <w:t>Сортавальского муниципального района</w:t>
      </w:r>
      <w:r w:rsidRPr="0046550E">
        <w:rPr>
          <w:rFonts w:ascii="Times New Roman" w:hAnsi="Times New Roman"/>
          <w:sz w:val="28"/>
          <w:szCs w:val="28"/>
          <w:lang w:eastAsia="en-US"/>
        </w:rPr>
        <w:t>, и иных документов, связанных с исполнением указанных исполнительных документов;</w:t>
      </w:r>
    </w:p>
    <w:p w:rsidR="0046550E" w:rsidRDefault="0046550E" w:rsidP="0046550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46550E">
        <w:rPr>
          <w:rFonts w:ascii="Times New Roman" w:hAnsi="Times New Roman"/>
          <w:sz w:val="28"/>
          <w:szCs w:val="28"/>
          <w:lang w:eastAsia="en-US"/>
        </w:rPr>
        <w:t xml:space="preserve">46) ведение, учет и осуществление хранения исполнительных документов, предусматривающих обращение взыскания на средства бюджетных и </w:t>
      </w:r>
      <w:r w:rsidRPr="00426D5B">
        <w:rPr>
          <w:rFonts w:ascii="Times New Roman" w:hAnsi="Times New Roman"/>
          <w:sz w:val="28"/>
          <w:szCs w:val="28"/>
          <w:lang w:eastAsia="en-US"/>
        </w:rPr>
        <w:t>автономных</w:t>
      </w:r>
      <w:r w:rsidRPr="0046550E">
        <w:rPr>
          <w:rFonts w:ascii="Times New Roman" w:hAnsi="Times New Roman"/>
          <w:sz w:val="28"/>
          <w:szCs w:val="28"/>
          <w:lang w:eastAsia="en-US"/>
        </w:rPr>
        <w:t xml:space="preserve"> учреждений </w:t>
      </w:r>
      <w:r w:rsidRPr="00426D5B">
        <w:rPr>
          <w:rFonts w:ascii="Times New Roman" w:hAnsi="Times New Roman"/>
          <w:sz w:val="28"/>
          <w:szCs w:val="28"/>
          <w:lang w:eastAsia="en-US"/>
        </w:rPr>
        <w:t>Сортавальского муниципального района</w:t>
      </w:r>
      <w:r w:rsidRPr="0046550E">
        <w:rPr>
          <w:rFonts w:ascii="Times New Roman" w:hAnsi="Times New Roman"/>
          <w:sz w:val="28"/>
          <w:szCs w:val="28"/>
          <w:lang w:eastAsia="en-US"/>
        </w:rPr>
        <w:t>, и иных документов, связанных с исполнением указанных исполнительных документов;</w:t>
      </w:r>
    </w:p>
    <w:p w:rsidR="00210342" w:rsidRPr="0046550E" w:rsidRDefault="00210342" w:rsidP="0046550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6609C7" w:rsidRDefault="00210342" w:rsidP="006609C7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609C7" w:rsidRPr="006609C7">
        <w:rPr>
          <w:rFonts w:ascii="Times New Roman" w:hAnsi="Times New Roman"/>
          <w:sz w:val="28"/>
          <w:szCs w:val="28"/>
        </w:rPr>
        <w:t>)</w:t>
      </w:r>
      <w:r w:rsidR="006609C7">
        <w:rPr>
          <w:rFonts w:ascii="Times New Roman" w:hAnsi="Times New Roman"/>
          <w:sz w:val="28"/>
          <w:szCs w:val="28"/>
        </w:rPr>
        <w:t xml:space="preserve"> пункт 2 статьи 5 Положения изложить в следующей редакции:</w:t>
      </w:r>
    </w:p>
    <w:p w:rsidR="006609C7" w:rsidRPr="003D678B" w:rsidRDefault="006609C7" w:rsidP="006609C7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«2. </w:t>
      </w:r>
      <w:r w:rsidRPr="006609C7">
        <w:rPr>
          <w:rFonts w:ascii="Times New Roman" w:hAnsi="Times New Roman"/>
          <w:sz w:val="28"/>
          <w:szCs w:val="28"/>
          <w:lang w:eastAsia="en-US"/>
        </w:rPr>
        <w:t>При осуществлении полномочий по внешнему муниципальному финансовому контролю органами внешнего муниципального финансового контроля:</w:t>
      </w:r>
    </w:p>
    <w:p w:rsidR="006609C7" w:rsidRDefault="006609C7" w:rsidP="006609C7">
      <w:pPr>
        <w:pStyle w:val="ConsPlusNormal"/>
        <w:ind w:firstLine="540"/>
        <w:jc w:val="both"/>
      </w:pPr>
      <w:r w:rsidRPr="003D678B">
        <w:t xml:space="preserve">- проводятся проверки, ревизии, </w:t>
      </w:r>
      <w:r w:rsidRPr="00426D5B">
        <w:t>анализ,</w:t>
      </w:r>
      <w:r>
        <w:rPr>
          <w:rFonts w:ascii="Arial" w:hAnsi="Arial" w:cs="Arial"/>
        </w:rPr>
        <w:t xml:space="preserve"> </w:t>
      </w:r>
      <w:r>
        <w:t>обследования</w:t>
      </w:r>
      <w:r w:rsidRPr="00426D5B">
        <w:t>, мониторинг в ходе осуществления ими в установленном порядке контрольных и экспертно-аналитических мероприятий в соответствии с Федеральным законом от 7 февраля 2011 года N 6-ФЗ "Об общих принципах организации и деятельности контрольно-счетных органов субъектов Российской Федерации и муниципальных образований";</w:t>
      </w:r>
    </w:p>
    <w:p w:rsidR="006609C7" w:rsidRPr="005F301D" w:rsidRDefault="006609C7" w:rsidP="005F301D">
      <w:pPr>
        <w:pStyle w:val="ConsPlusNormal"/>
        <w:ind w:firstLine="540"/>
        <w:jc w:val="both"/>
      </w:pPr>
      <w:r>
        <w:t xml:space="preserve"> </w:t>
      </w:r>
      <w:r w:rsidRPr="005F301D">
        <w:t>- направляются объектам контроля представления</w:t>
      </w:r>
      <w:r w:rsidR="005F301D" w:rsidRPr="00426D5B">
        <w:t>,</w:t>
      </w:r>
      <w:r w:rsidRPr="00426D5B">
        <w:t xml:space="preserve"> п</w:t>
      </w:r>
      <w:r w:rsidRPr="005F301D">
        <w:t>редписания;</w:t>
      </w:r>
    </w:p>
    <w:p w:rsidR="006609C7" w:rsidRPr="003D678B" w:rsidRDefault="006609C7" w:rsidP="007018E5">
      <w:pPr>
        <w:pStyle w:val="ConsPlusNormal"/>
        <w:ind w:firstLine="540"/>
        <w:jc w:val="both"/>
      </w:pPr>
      <w:r w:rsidRPr="003D678B">
        <w:lastRenderedPageBreak/>
        <w:t xml:space="preserve">- направляются </w:t>
      </w:r>
      <w:r w:rsidR="007018E5" w:rsidRPr="00426D5B">
        <w:t>финансовым</w:t>
      </w:r>
      <w:r w:rsidR="007018E5">
        <w:t xml:space="preserve"> </w:t>
      </w:r>
      <w:r w:rsidRPr="003D678B">
        <w:t xml:space="preserve">органам, уполномоченным в соответствии с Бюджетным кодексом Российской Федерации, иными актами бюджетного законодательства Российской Федерации принимать решения о применении предусмотренных Бюджетным </w:t>
      </w:r>
      <w:r w:rsidR="001031D8">
        <w:t>к</w:t>
      </w:r>
      <w:r w:rsidRPr="003D678B">
        <w:t>одексом бюджетных мер принуждения, уведомления о применении бюджетных мер принуждения;</w:t>
      </w:r>
    </w:p>
    <w:p w:rsidR="006609C7" w:rsidRPr="005A2F90" w:rsidRDefault="006609C7" w:rsidP="006609C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5A2F90">
        <w:rPr>
          <w:rFonts w:ascii="Times New Roman" w:hAnsi="Times New Roman"/>
          <w:sz w:val="28"/>
          <w:szCs w:val="28"/>
          <w:lang w:eastAsia="en-US"/>
        </w:rPr>
        <w:t>- 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</w:t>
      </w:r>
      <w:r w:rsidR="001324A7">
        <w:rPr>
          <w:rFonts w:ascii="Times New Roman" w:hAnsi="Times New Roman"/>
          <w:sz w:val="28"/>
          <w:szCs w:val="28"/>
          <w:lang w:eastAsia="en-US"/>
        </w:rPr>
        <w:t>»</w:t>
      </w:r>
      <w:r w:rsidRPr="005A2F90">
        <w:rPr>
          <w:rFonts w:ascii="Times New Roman" w:hAnsi="Times New Roman"/>
          <w:sz w:val="28"/>
          <w:szCs w:val="28"/>
          <w:lang w:eastAsia="en-US"/>
        </w:rPr>
        <w:t>.</w:t>
      </w:r>
    </w:p>
    <w:p w:rsidR="006609C7" w:rsidRDefault="006609C7" w:rsidP="00380B1B">
      <w:pPr>
        <w:tabs>
          <w:tab w:val="left" w:pos="10100"/>
        </w:tabs>
        <w:ind w:left="540" w:right="-18"/>
        <w:jc w:val="both"/>
        <w:rPr>
          <w:rFonts w:ascii="Times New Roman" w:hAnsi="Times New Roman"/>
          <w:sz w:val="28"/>
          <w:szCs w:val="28"/>
        </w:rPr>
      </w:pPr>
    </w:p>
    <w:p w:rsidR="00380B1B" w:rsidRPr="00380B1B" w:rsidRDefault="00210342" w:rsidP="00380B1B">
      <w:pPr>
        <w:tabs>
          <w:tab w:val="left" w:pos="10100"/>
        </w:tabs>
        <w:ind w:left="540" w:right="-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380B1B" w:rsidRPr="00380B1B">
        <w:rPr>
          <w:rFonts w:ascii="Times New Roman" w:hAnsi="Times New Roman"/>
          <w:sz w:val="28"/>
          <w:szCs w:val="28"/>
        </w:rPr>
        <w:t>)</w:t>
      </w:r>
      <w:r w:rsidR="00380B1B">
        <w:rPr>
          <w:rFonts w:ascii="Times New Roman" w:hAnsi="Times New Roman"/>
          <w:sz w:val="28"/>
          <w:szCs w:val="28"/>
        </w:rPr>
        <w:t xml:space="preserve"> </w:t>
      </w:r>
      <w:r w:rsidR="00380B1B" w:rsidRPr="00380B1B">
        <w:rPr>
          <w:rFonts w:ascii="Times New Roman" w:hAnsi="Times New Roman"/>
          <w:sz w:val="28"/>
          <w:szCs w:val="28"/>
        </w:rPr>
        <w:t>пункт 2 статьи 35 Положения изложить в следующей редакции:</w:t>
      </w:r>
    </w:p>
    <w:p w:rsidR="00380B1B" w:rsidRPr="00380B1B" w:rsidRDefault="00380B1B" w:rsidP="00380B1B">
      <w:pPr>
        <w:ind w:left="540"/>
        <w:rPr>
          <w:rFonts w:ascii="Times New Roman" w:hAnsi="Times New Roman"/>
          <w:sz w:val="28"/>
          <w:szCs w:val="28"/>
        </w:rPr>
      </w:pPr>
      <w:r w:rsidRPr="00380B1B">
        <w:rPr>
          <w:rFonts w:ascii="Times New Roman" w:hAnsi="Times New Roman"/>
          <w:sz w:val="28"/>
          <w:szCs w:val="28"/>
        </w:rPr>
        <w:t>«2. Исполнение бюджета по расходам предусматривает:</w:t>
      </w:r>
    </w:p>
    <w:p w:rsidR="00380B1B" w:rsidRPr="00380B1B" w:rsidRDefault="00380B1B" w:rsidP="00380B1B">
      <w:pPr>
        <w:pStyle w:val="ConsPlusNormal"/>
        <w:ind w:firstLine="540"/>
        <w:jc w:val="both"/>
      </w:pPr>
      <w:r w:rsidRPr="00380B1B">
        <w:t xml:space="preserve">1) принятие </w:t>
      </w:r>
      <w:r w:rsidRPr="00426D5B">
        <w:t>и учет</w:t>
      </w:r>
      <w:r w:rsidRPr="00380B1B">
        <w:t xml:space="preserve"> бюджетных </w:t>
      </w:r>
      <w:r w:rsidRPr="00426D5B">
        <w:t>и денежных</w:t>
      </w:r>
      <w:r w:rsidRPr="00380B1B">
        <w:t xml:space="preserve"> обязательств</w:t>
      </w:r>
    </w:p>
    <w:p w:rsidR="00380B1B" w:rsidRPr="00380B1B" w:rsidRDefault="00380B1B" w:rsidP="00380B1B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80B1B">
        <w:rPr>
          <w:rFonts w:ascii="Times New Roman" w:eastAsiaTheme="minorHAnsi" w:hAnsi="Times New Roman"/>
          <w:sz w:val="28"/>
          <w:szCs w:val="28"/>
          <w:lang w:eastAsia="en-US"/>
        </w:rPr>
        <w:t>2) подтверждение денежных обязательств;</w:t>
      </w:r>
    </w:p>
    <w:p w:rsidR="00380B1B" w:rsidRPr="00380B1B" w:rsidRDefault="00380B1B" w:rsidP="00380B1B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80B1B">
        <w:rPr>
          <w:rFonts w:ascii="Times New Roman" w:eastAsiaTheme="minorHAnsi" w:hAnsi="Times New Roman"/>
          <w:sz w:val="28"/>
          <w:szCs w:val="28"/>
          <w:lang w:eastAsia="en-US"/>
        </w:rPr>
        <w:t>3) санкционирование оплаты денежных обязательств;</w:t>
      </w:r>
    </w:p>
    <w:p w:rsidR="00380B1B" w:rsidRPr="00380B1B" w:rsidRDefault="00380B1B" w:rsidP="00380B1B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80B1B">
        <w:rPr>
          <w:rFonts w:ascii="Times New Roman" w:eastAsiaTheme="minorHAnsi" w:hAnsi="Times New Roman"/>
          <w:sz w:val="28"/>
          <w:szCs w:val="28"/>
          <w:lang w:eastAsia="en-US"/>
        </w:rPr>
        <w:t>4) подтверждение исполнения денежных обязательств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Pr="00380B1B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380B1B" w:rsidRPr="00380B1B" w:rsidRDefault="00380B1B" w:rsidP="00380B1B">
      <w:pPr>
        <w:ind w:left="540"/>
      </w:pPr>
    </w:p>
    <w:p w:rsidR="00EA6469" w:rsidRPr="00EA6469" w:rsidRDefault="008D2095" w:rsidP="00EA6469">
      <w:pPr>
        <w:tabs>
          <w:tab w:val="left" w:pos="10100"/>
        </w:tabs>
        <w:ind w:left="540" w:right="-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A6469" w:rsidRPr="00EA6469">
        <w:rPr>
          <w:rFonts w:ascii="Times New Roman" w:hAnsi="Times New Roman"/>
          <w:sz w:val="28"/>
          <w:szCs w:val="28"/>
        </w:rPr>
        <w:t>)</w:t>
      </w:r>
      <w:r w:rsidR="00EA6469">
        <w:rPr>
          <w:rFonts w:ascii="Times New Roman" w:hAnsi="Times New Roman"/>
          <w:sz w:val="28"/>
          <w:szCs w:val="28"/>
        </w:rPr>
        <w:t xml:space="preserve"> </w:t>
      </w:r>
      <w:r w:rsidR="00EA6469" w:rsidRPr="00EA6469">
        <w:rPr>
          <w:rFonts w:ascii="Times New Roman" w:hAnsi="Times New Roman"/>
          <w:sz w:val="28"/>
          <w:szCs w:val="28"/>
        </w:rPr>
        <w:t>Статью 42 Положения изложить в следующей редакции:</w:t>
      </w:r>
    </w:p>
    <w:p w:rsidR="00EA6469" w:rsidRDefault="00EA6469" w:rsidP="00EA6469">
      <w:pPr>
        <w:ind w:left="-142" w:firstLine="682"/>
        <w:jc w:val="both"/>
        <w:rPr>
          <w:rFonts w:ascii="Times New Roman" w:hAnsi="Times New Roman"/>
          <w:sz w:val="28"/>
          <w:szCs w:val="28"/>
        </w:rPr>
      </w:pPr>
      <w:r w:rsidRPr="00EA6469">
        <w:rPr>
          <w:rFonts w:ascii="Times New Roman" w:hAnsi="Times New Roman"/>
          <w:sz w:val="28"/>
          <w:szCs w:val="28"/>
        </w:rPr>
        <w:t>«Статья 42. Лицевые счета по учету операций по исполнению бюджета Сортавальского муниципального района.</w:t>
      </w:r>
    </w:p>
    <w:p w:rsidR="00EA6469" w:rsidRPr="00EA6469" w:rsidRDefault="00EA6469" w:rsidP="00EA6469">
      <w:pPr>
        <w:ind w:left="-142" w:firstLine="682"/>
        <w:jc w:val="both"/>
        <w:rPr>
          <w:rFonts w:ascii="Times New Roman" w:hAnsi="Times New Roman"/>
          <w:sz w:val="28"/>
          <w:szCs w:val="28"/>
        </w:rPr>
      </w:pPr>
      <w:r w:rsidRPr="00EA646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6469">
        <w:rPr>
          <w:rFonts w:ascii="Times New Roman" w:hAnsi="Times New Roman"/>
          <w:sz w:val="28"/>
          <w:szCs w:val="28"/>
        </w:rPr>
        <w:t>Учет операций по исполнению местного бюджета, осуществляемых участниками бюджетного процесса в рамках их бюджетных полномочий, производится на лицевых счетах, открываемых в соответствии с положениями Бюджетного кодекса Российской Федерации в органах Федерального казначейства.</w:t>
      </w:r>
    </w:p>
    <w:p w:rsidR="00EA6469" w:rsidRPr="00EA6469" w:rsidRDefault="00EA6469" w:rsidP="00EA6469">
      <w:pPr>
        <w:ind w:left="-142" w:firstLine="682"/>
        <w:jc w:val="both"/>
        <w:rPr>
          <w:rFonts w:ascii="Times New Roman" w:hAnsi="Times New Roman"/>
          <w:sz w:val="28"/>
          <w:szCs w:val="28"/>
        </w:rPr>
      </w:pPr>
      <w:r w:rsidRPr="00EA6469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Лицевые счета открываются и ведутся в порядке, установленном органом Федерального казначейства</w:t>
      </w:r>
      <w:r w:rsidRPr="00EA646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380B1B" w:rsidRDefault="00380B1B" w:rsidP="005F6896">
      <w:pPr>
        <w:tabs>
          <w:tab w:val="left" w:pos="10100"/>
        </w:tabs>
        <w:ind w:left="540" w:right="-18"/>
        <w:jc w:val="both"/>
        <w:rPr>
          <w:rFonts w:ascii="Times New Roman" w:hAnsi="Times New Roman"/>
          <w:sz w:val="28"/>
          <w:szCs w:val="28"/>
        </w:rPr>
      </w:pPr>
    </w:p>
    <w:p w:rsidR="005F6896" w:rsidRDefault="008D2095" w:rsidP="005F6896">
      <w:pPr>
        <w:tabs>
          <w:tab w:val="left" w:pos="10100"/>
        </w:tabs>
        <w:ind w:left="540" w:right="-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F6896">
        <w:rPr>
          <w:rFonts w:ascii="Times New Roman" w:hAnsi="Times New Roman"/>
          <w:sz w:val="28"/>
          <w:szCs w:val="28"/>
        </w:rPr>
        <w:t>) пункт 3 статьи 52 Положения изложить в следующей редакции:</w:t>
      </w:r>
    </w:p>
    <w:p w:rsidR="005F6896" w:rsidRDefault="005F6896" w:rsidP="005F6896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«3. Внутренний муниципальный финансовый контроль в сфере бюджетных правоотношений является контрольной деятельностью, органов муниципального финансового контроля, являющихся органами (должностными лицами) администрации Сортавальского муниципального района (далее по тексту – органы внутреннего муниципального финансового контроля)». </w:t>
      </w:r>
    </w:p>
    <w:p w:rsidR="00380B1B" w:rsidRDefault="00380B1B" w:rsidP="005F6896">
      <w:pPr>
        <w:tabs>
          <w:tab w:val="left" w:pos="10100"/>
        </w:tabs>
        <w:ind w:left="540" w:right="-18"/>
        <w:jc w:val="both"/>
        <w:rPr>
          <w:rFonts w:ascii="Times New Roman" w:hAnsi="Times New Roman"/>
          <w:sz w:val="28"/>
          <w:szCs w:val="28"/>
        </w:rPr>
      </w:pPr>
    </w:p>
    <w:p w:rsidR="00380B1B" w:rsidRDefault="008D2095" w:rsidP="00380B1B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80B1B">
        <w:rPr>
          <w:rFonts w:ascii="Times New Roman" w:hAnsi="Times New Roman"/>
          <w:sz w:val="28"/>
          <w:szCs w:val="28"/>
        </w:rPr>
        <w:t>) абзац 3 пункта 1 статьи 53 Положения изложить в следующей редакции:</w:t>
      </w:r>
    </w:p>
    <w:p w:rsidR="00380B1B" w:rsidRDefault="00380B1B" w:rsidP="00380B1B">
      <w:pPr>
        <w:pStyle w:val="ConsPlusNormal"/>
        <w:ind w:firstLine="540"/>
        <w:jc w:val="both"/>
      </w:pPr>
      <w:r>
        <w:t xml:space="preserve">финансовые органы (главные распорядители (распорядители) и получатели средств бюджета, которому предоставлены межбюджетные трансферты) в части соблюдения ими целей, </w:t>
      </w:r>
      <w:r w:rsidRPr="00426D5B">
        <w:t>порядка и</w:t>
      </w:r>
      <w:r>
        <w:t xml:space="preserve"> условий предоставления межбюджетных трансфертов, бюджетных кредитов, предоставленных из бюджета </w:t>
      </w:r>
      <w:r w:rsidR="00A51C8D">
        <w:t>Сортавальского муниципального района</w:t>
      </w:r>
      <w:r>
        <w:t xml:space="preserve">, </w:t>
      </w:r>
      <w:r w:rsidRPr="00426D5B">
        <w:t>а также достижения ими показателей результативности использования указанных средств, соответствующих целевым показателям и индикаторам, предусмотренным муниципальными программами;</w:t>
      </w:r>
    </w:p>
    <w:p w:rsidR="00380B1B" w:rsidRDefault="00380B1B" w:rsidP="00380B1B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</w:p>
    <w:p w:rsidR="00F36B4A" w:rsidRDefault="008D2095" w:rsidP="00F36B4A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F36B4A">
        <w:rPr>
          <w:rFonts w:ascii="Times New Roman" w:hAnsi="Times New Roman"/>
          <w:sz w:val="28"/>
          <w:szCs w:val="28"/>
        </w:rPr>
        <w:t>) абзац 7 пункта 1 статьи 53 Положения изложить в следующей редакции:</w:t>
      </w:r>
    </w:p>
    <w:p w:rsidR="00CF438B" w:rsidRDefault="00CF438B" w:rsidP="00CF438B">
      <w:pPr>
        <w:pStyle w:val="ConsPlusNormal"/>
        <w:ind w:firstLine="540"/>
        <w:jc w:val="both"/>
      </w:pPr>
      <w:proofErr w:type="gramStart"/>
      <w:r w:rsidRPr="003D678B">
        <w:t>- юридические лица (за исключением муниципальных учреждений, муниципальных унитарных предприятий, хозяйственных товариществ и обществ с участием Сортавальского муниципального района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 в части соблюдения ими условий договоров (соглашений) о предоставлении средств из бюджета Сортавальского муниципального района, муниципальных</w:t>
      </w:r>
      <w:r>
        <w:t xml:space="preserve"> </w:t>
      </w:r>
      <w:r w:rsidRPr="00426D5B">
        <w:t>контрактов</w:t>
      </w:r>
      <w:proofErr w:type="gramEnd"/>
      <w:r w:rsidRPr="00426D5B">
        <w:t>, соблюдения ими целей, порядка и условий предоставления кредитов и займов, обеспеченных муниципальными гарантиями, целей, порядка и условий размещения средств бюджета в ценные бумаги таких юридических лиц»;</w:t>
      </w:r>
    </w:p>
    <w:p w:rsidR="00AC7077" w:rsidRDefault="00AC7077" w:rsidP="00CF438B">
      <w:pPr>
        <w:pStyle w:val="ConsPlusNormal"/>
        <w:ind w:firstLine="540"/>
        <w:jc w:val="both"/>
      </w:pPr>
    </w:p>
    <w:p w:rsidR="00AC7077" w:rsidRDefault="008D2095" w:rsidP="00CF438B">
      <w:pPr>
        <w:pStyle w:val="ConsPlusNormal"/>
        <w:ind w:firstLine="540"/>
        <w:jc w:val="both"/>
      </w:pPr>
      <w:r>
        <w:t>8</w:t>
      </w:r>
      <w:r w:rsidR="00AC7077">
        <w:t>) абзац 2 пункта 2 статьи 53 Положения изложить в следующей редакции:</w:t>
      </w:r>
    </w:p>
    <w:p w:rsidR="00AC7077" w:rsidRPr="00AC7077" w:rsidRDefault="00AC7077" w:rsidP="00AC7077">
      <w:pPr>
        <w:pStyle w:val="ConsPlusNormal"/>
        <w:ind w:firstLine="540"/>
        <w:jc w:val="both"/>
      </w:pPr>
      <w:proofErr w:type="gramStart"/>
      <w:r w:rsidRPr="00AC7077">
        <w:t xml:space="preserve">«Муниципальный финансовый контроль в отношении объектов контроля (за исключением участников бюджетного процесса, бюджетных и автономных учреждений, муниципальных унитарных предприятий, хозяйственных товариществ и обществ с участием Сортавальского муниципального района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 в части соблюдения ими </w:t>
      </w:r>
      <w:r w:rsidRPr="00426D5B">
        <w:t>условий договоров (соглашений) о предоставлении средств из</w:t>
      </w:r>
      <w:proofErr w:type="gramEnd"/>
      <w:r w:rsidRPr="00426D5B">
        <w:t xml:space="preserve"> бюджета, муниципальных контрактов, соблюдения ими целей, порядка и условий предоставления кредитов и займов, обеспеченных муниципальными гарантиями, целей, порядка и условий размещения средств бюджета, в ценные бумаги указанных юридических лиц осуществляется, в процессе проверки главных распорядителей (распорядителей) бюджетных средств, главных администраторов источников финансирования дефицита бюджета, предоставивших средства из бюджета».</w:t>
      </w:r>
    </w:p>
    <w:p w:rsidR="00F36B4A" w:rsidRDefault="00F36B4A" w:rsidP="00AC7077">
      <w:pPr>
        <w:pStyle w:val="ConsPlusNormal"/>
        <w:ind w:firstLine="540"/>
        <w:jc w:val="both"/>
      </w:pPr>
    </w:p>
    <w:p w:rsidR="00EF5323" w:rsidRDefault="008D2095" w:rsidP="005F6896">
      <w:pPr>
        <w:tabs>
          <w:tab w:val="left" w:pos="10100"/>
        </w:tabs>
        <w:ind w:left="540" w:right="-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EE4295">
        <w:rPr>
          <w:rFonts w:ascii="Times New Roman" w:hAnsi="Times New Roman"/>
          <w:sz w:val="28"/>
          <w:szCs w:val="28"/>
        </w:rPr>
        <w:t>) пункт 3 статьи 53 Положения изложить в следующей редакции:</w:t>
      </w:r>
    </w:p>
    <w:p w:rsidR="00EE4295" w:rsidRDefault="00EE4295" w:rsidP="00EE4295">
      <w:pPr>
        <w:pStyle w:val="ConsPlusNormal"/>
        <w:ind w:firstLine="540"/>
        <w:jc w:val="both"/>
      </w:pPr>
      <w:r>
        <w:t>«3</w:t>
      </w:r>
      <w:r w:rsidRPr="00426D5B">
        <w:t xml:space="preserve">. </w:t>
      </w:r>
      <w:proofErr w:type="gramStart"/>
      <w:r w:rsidRPr="00426D5B">
        <w:t>Объекты контроля и их должностные лица обязаны своевременно и в полном объеме представлять в органы муниципального финансового контроля по их запросам информацию, документы и материалы, необходимые для осуществления муниципального финансового контроля, предоставлять должностным лицам органов муниципального финансового контроля допуск указанных лиц в помещения и на территории объектов контроля, выполнять их законные требования.</w:t>
      </w:r>
      <w:proofErr w:type="gramEnd"/>
    </w:p>
    <w:p w:rsidR="00EE4295" w:rsidRDefault="00EE4295" w:rsidP="00EE4295">
      <w:pPr>
        <w:pStyle w:val="ConsPlusNormal"/>
        <w:ind w:firstLine="540"/>
        <w:jc w:val="both"/>
      </w:pPr>
      <w:proofErr w:type="gramStart"/>
      <w:r w:rsidRPr="00EE4295">
        <w:t xml:space="preserve">Непредставление или несвоевременное представление объектами контроля в органы муниципального финансового контроля по их запросам информации, документов и материалов, </w:t>
      </w:r>
      <w:r w:rsidRPr="00426D5B">
        <w:t xml:space="preserve">указанных в абзаце первом </w:t>
      </w:r>
      <w:r w:rsidRPr="00426D5B">
        <w:lastRenderedPageBreak/>
        <w:t>настоящего пункта, а равно их представление не в полном объеме или представление недостоверных информации, документов и материалов</w:t>
      </w:r>
      <w:r w:rsidRPr="00426D5B">
        <w:rPr>
          <w:rFonts w:ascii="Arial" w:hAnsi="Arial" w:cs="Arial"/>
        </w:rPr>
        <w:t xml:space="preserve">, </w:t>
      </w:r>
      <w:r w:rsidRPr="00426D5B">
        <w:t>воспрепятствование законной деятельности должностных лиц органов муниципального финансового контроля влечет за собой ответственность, установленную законодательством Российской Федерации</w:t>
      </w:r>
      <w:r>
        <w:t>»</w:t>
      </w:r>
      <w:r w:rsidRPr="003D678B">
        <w:t>.</w:t>
      </w:r>
      <w:proofErr w:type="gramEnd"/>
    </w:p>
    <w:p w:rsidR="00EE4295" w:rsidRDefault="00EE4295" w:rsidP="005F6896">
      <w:pPr>
        <w:tabs>
          <w:tab w:val="left" w:pos="10100"/>
        </w:tabs>
        <w:ind w:left="540" w:right="-18"/>
        <w:jc w:val="both"/>
        <w:rPr>
          <w:rFonts w:ascii="Times New Roman" w:hAnsi="Times New Roman"/>
          <w:sz w:val="28"/>
          <w:szCs w:val="28"/>
        </w:rPr>
      </w:pPr>
    </w:p>
    <w:p w:rsidR="005F6896" w:rsidRDefault="008D2095" w:rsidP="005F6896">
      <w:pPr>
        <w:tabs>
          <w:tab w:val="left" w:pos="10100"/>
        </w:tabs>
        <w:ind w:left="540" w:right="-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5F6896" w:rsidRPr="005F6896">
        <w:rPr>
          <w:rFonts w:ascii="Times New Roman" w:hAnsi="Times New Roman"/>
          <w:sz w:val="28"/>
          <w:szCs w:val="28"/>
        </w:rPr>
        <w:t>)</w:t>
      </w:r>
      <w:r w:rsidR="005F6896">
        <w:rPr>
          <w:rFonts w:ascii="Times New Roman" w:hAnsi="Times New Roman"/>
          <w:sz w:val="28"/>
          <w:szCs w:val="28"/>
        </w:rPr>
        <w:t xml:space="preserve"> </w:t>
      </w:r>
      <w:r w:rsidR="005F6896" w:rsidRPr="005F6896">
        <w:rPr>
          <w:rFonts w:ascii="Times New Roman" w:hAnsi="Times New Roman"/>
          <w:sz w:val="28"/>
          <w:szCs w:val="28"/>
        </w:rPr>
        <w:t>Статью 56 Положения – исключить;</w:t>
      </w:r>
    </w:p>
    <w:p w:rsidR="00E5044F" w:rsidRDefault="00E5044F" w:rsidP="005F6896">
      <w:pPr>
        <w:tabs>
          <w:tab w:val="left" w:pos="10100"/>
        </w:tabs>
        <w:ind w:left="540" w:right="-18"/>
        <w:jc w:val="both"/>
        <w:rPr>
          <w:rFonts w:ascii="Times New Roman" w:hAnsi="Times New Roman"/>
          <w:sz w:val="28"/>
          <w:szCs w:val="28"/>
        </w:rPr>
      </w:pPr>
    </w:p>
    <w:p w:rsidR="00E5044F" w:rsidRDefault="00E5044F" w:rsidP="00E5044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8D209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) абзац 2 пункта 3 статьи 57 Положения изложить в следующей редакции:</w:t>
      </w:r>
    </w:p>
    <w:p w:rsidR="00E5044F" w:rsidRDefault="00E5044F" w:rsidP="00E5044F">
      <w:pPr>
        <w:pStyle w:val="ConsPlusNormal"/>
        <w:ind w:firstLine="540"/>
        <w:jc w:val="both"/>
      </w:pPr>
      <w:proofErr w:type="gramStart"/>
      <w:r>
        <w:t>«</w:t>
      </w:r>
      <w:r w:rsidRPr="003D678B">
        <w:rPr>
          <w:bCs/>
          <w:iCs/>
        </w:rPr>
        <w:t>Порядок осуществления отделом по контролю полномочий по внутреннему муниципальному финансовому контролю должен содержать основания и порядок проведения проверок, ревизий и обследований, в том числе перечень должностных лиц, уполномоченных принимать решения об их проведении, о периодичности их проведения</w:t>
      </w:r>
      <w:r w:rsidRPr="00426D5B">
        <w:rPr>
          <w:bCs/>
          <w:iCs/>
        </w:rPr>
        <w:t xml:space="preserve">, </w:t>
      </w:r>
      <w:r w:rsidRPr="00426D5B">
        <w:t xml:space="preserve">права и обязанности должностных лиц </w:t>
      </w:r>
      <w:r w:rsidR="007A4EE8" w:rsidRPr="00426D5B">
        <w:t>отдела по контролю</w:t>
      </w:r>
      <w:r w:rsidRPr="00426D5B">
        <w:t>, права и обязанности объектов контроля (их должностных лиц), в том числе по организационно-техническому обеспечению проверок</w:t>
      </w:r>
      <w:proofErr w:type="gramEnd"/>
      <w:r w:rsidRPr="00426D5B">
        <w:t xml:space="preserve">, ревизий и обследований, осуществляемых должностными лицами </w:t>
      </w:r>
      <w:r w:rsidR="007A4EE8" w:rsidRPr="00426D5B">
        <w:t xml:space="preserve">отдела по </w:t>
      </w:r>
      <w:r w:rsidR="009B2E30" w:rsidRPr="00426D5B">
        <w:t>к</w:t>
      </w:r>
      <w:r w:rsidR="007A4EE8" w:rsidRPr="00426D5B">
        <w:t>онтролю</w:t>
      </w:r>
      <w:r w:rsidR="004A4BD6" w:rsidRPr="00426D5B">
        <w:t>»</w:t>
      </w:r>
      <w:r w:rsidRPr="00426D5B">
        <w:t>.</w:t>
      </w:r>
    </w:p>
    <w:p w:rsidR="009B2E30" w:rsidRDefault="009B2E30" w:rsidP="00E5044F">
      <w:pPr>
        <w:pStyle w:val="ConsPlusNormal"/>
        <w:ind w:firstLine="540"/>
        <w:jc w:val="both"/>
      </w:pPr>
    </w:p>
    <w:p w:rsidR="009B2E30" w:rsidRDefault="009B2E30" w:rsidP="00E5044F">
      <w:pPr>
        <w:pStyle w:val="ConsPlusNormal"/>
        <w:ind w:firstLine="540"/>
        <w:jc w:val="both"/>
      </w:pPr>
      <w:r>
        <w:t>1</w:t>
      </w:r>
      <w:r w:rsidR="008D2095">
        <w:t>2</w:t>
      </w:r>
      <w:r>
        <w:t>) пункт 1 статьи 58 Положения – признать утратившим силу;</w:t>
      </w:r>
    </w:p>
    <w:p w:rsidR="009B2E30" w:rsidRDefault="009B2E30" w:rsidP="00E5044F">
      <w:pPr>
        <w:pStyle w:val="ConsPlusNormal"/>
        <w:ind w:firstLine="540"/>
        <w:jc w:val="both"/>
      </w:pPr>
    </w:p>
    <w:p w:rsidR="00E5044F" w:rsidRDefault="009B2E30" w:rsidP="00E5044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8D209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) пункт 2 статьи 58 изложить в следующей редакции:</w:t>
      </w:r>
    </w:p>
    <w:p w:rsidR="009B2E30" w:rsidRDefault="009B2E30" w:rsidP="009B2E30">
      <w:pPr>
        <w:pStyle w:val="ConsPlusNormal"/>
        <w:ind w:firstLine="540"/>
        <w:jc w:val="both"/>
      </w:pPr>
      <w:r>
        <w:t xml:space="preserve">«2. </w:t>
      </w:r>
      <w:proofErr w:type="gramStart"/>
      <w:r w:rsidRPr="009B2E30">
        <w:rPr>
          <w:rFonts w:eastAsia="Calibri"/>
        </w:rPr>
        <w:t xml:space="preserve">Под представлением в целях настоящего Положения понимается документ органа </w:t>
      </w:r>
      <w:r w:rsidRPr="00426D5B">
        <w:rPr>
          <w:rFonts w:eastAsia="Calibri"/>
        </w:rPr>
        <w:t>внутреннего</w:t>
      </w:r>
      <w:r w:rsidRPr="009B2E30">
        <w:rPr>
          <w:rFonts w:eastAsia="Calibri"/>
        </w:rPr>
        <w:t xml:space="preserve"> муниципального финансового контроля, который должен содержать информацию</w:t>
      </w:r>
      <w:r w:rsidRPr="003D678B">
        <w:rPr>
          <w:rFonts w:eastAsia="Calibri"/>
        </w:rPr>
        <w:t xml:space="preserve"> о выявленных нарушениях бюджетного законодательства Российской Федерации и иных нормативных правовых актов, регулирующих бюджетные правоотношения</w:t>
      </w:r>
      <w:r w:rsidRPr="00426D5B">
        <w:rPr>
          <w:rFonts w:eastAsia="Calibri"/>
        </w:rPr>
        <w:t xml:space="preserve">, </w:t>
      </w:r>
      <w:r w:rsidRPr="00426D5B">
        <w:t>нарушениях условий договоров (соглашений) о предоставлении средств из местного бюджета, муниципальных контрактов, целей, порядка и условий предоставления кредитов и займов, обеспеченных муниципальными гарантиями, целей, порядка и условий размещения</w:t>
      </w:r>
      <w:proofErr w:type="gramEnd"/>
      <w:r w:rsidRPr="00426D5B">
        <w:t xml:space="preserve"> </w:t>
      </w:r>
      <w:proofErr w:type="gramStart"/>
      <w:r w:rsidRPr="00426D5B">
        <w:t>средств местного бюджета в ценные бумаги объектов контроля, а также</w:t>
      </w:r>
      <w:r>
        <w:t xml:space="preserve"> т</w:t>
      </w:r>
      <w:r w:rsidRPr="003D678B">
        <w:rPr>
          <w:rFonts w:eastAsia="Calibri"/>
        </w:rPr>
        <w:t>ребования о принятии мер по их устранению, а также устранению причин и условий таких нарушений</w:t>
      </w:r>
      <w:r>
        <w:rPr>
          <w:rFonts w:eastAsia="Calibri"/>
        </w:rPr>
        <w:t xml:space="preserve"> </w:t>
      </w:r>
      <w:r w:rsidRPr="00426D5B">
        <w:t>или требования о возврате предоставленных средств местного бюджета, обязательные для рассмотрения в установленные в указанном документе сроки или в течение 30 календарных дней со дня его получения, если срок не указан</w:t>
      </w:r>
      <w:r w:rsidR="00D402B2" w:rsidRPr="00426D5B">
        <w:t>»</w:t>
      </w:r>
      <w:r w:rsidRPr="00426D5B">
        <w:t>.</w:t>
      </w:r>
      <w:proofErr w:type="gramEnd"/>
    </w:p>
    <w:p w:rsidR="00D402B2" w:rsidRDefault="00D402B2" w:rsidP="009B2E30">
      <w:pPr>
        <w:pStyle w:val="ConsPlusNormal"/>
        <w:ind w:firstLine="540"/>
        <w:jc w:val="both"/>
      </w:pPr>
    </w:p>
    <w:p w:rsidR="00D402B2" w:rsidRDefault="00D402B2" w:rsidP="009B2E30">
      <w:pPr>
        <w:pStyle w:val="ConsPlusNormal"/>
        <w:ind w:firstLine="540"/>
        <w:jc w:val="both"/>
      </w:pPr>
      <w:r>
        <w:t>1</w:t>
      </w:r>
      <w:r w:rsidR="008D2095">
        <w:t>4</w:t>
      </w:r>
      <w:r>
        <w:t>) пункт 3 статьи 58 Положения изложить в следующей редакции:</w:t>
      </w:r>
    </w:p>
    <w:p w:rsidR="00D402B2" w:rsidRPr="00426D5B" w:rsidRDefault="00D402B2" w:rsidP="00D402B2">
      <w:pPr>
        <w:pStyle w:val="ConsPlusNormal"/>
        <w:ind w:firstLine="540"/>
        <w:jc w:val="both"/>
        <w:rPr>
          <w:rFonts w:eastAsia="Calibri"/>
        </w:rPr>
      </w:pPr>
      <w:r w:rsidRPr="00D402B2">
        <w:t xml:space="preserve">«3. </w:t>
      </w:r>
      <w:proofErr w:type="gramStart"/>
      <w:r w:rsidRPr="00D402B2">
        <w:rPr>
          <w:rFonts w:eastAsia="Calibri"/>
        </w:rPr>
        <w:t xml:space="preserve">Под предписанием в целях настоящего положения понимается документ органа </w:t>
      </w:r>
      <w:r w:rsidRPr="00426D5B">
        <w:rPr>
          <w:rFonts w:eastAsia="Calibri"/>
        </w:rPr>
        <w:t>внутреннего</w:t>
      </w:r>
      <w:r w:rsidRPr="00D402B2">
        <w:rPr>
          <w:rFonts w:eastAsia="Calibri"/>
        </w:rPr>
        <w:t xml:space="preserve"> муниципального финансового контроля, содержащий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актов, регулирующих </w:t>
      </w:r>
      <w:r w:rsidRPr="00D402B2">
        <w:rPr>
          <w:rFonts w:eastAsia="Calibri"/>
        </w:rPr>
        <w:lastRenderedPageBreak/>
        <w:t>бюджетные правоотношения</w:t>
      </w:r>
      <w:r w:rsidRPr="00426D5B">
        <w:rPr>
          <w:rFonts w:eastAsia="Calibri"/>
        </w:rPr>
        <w:t xml:space="preserve">, </w:t>
      </w:r>
      <w:r w:rsidRPr="00426D5B">
        <w:t>нарушений условий договоров (соглашений) о предоставлении средств из местного бюджета, муниципальных контрактов, целей, порядка и условий предоставления кредитов и займов, обеспеченных муниципальными</w:t>
      </w:r>
      <w:proofErr w:type="gramEnd"/>
      <w:r w:rsidRPr="00426D5B">
        <w:t xml:space="preserve"> гарантиями, целей, порядка и условий размещения средств местного бюджета в ценные бумаги объектов контроля </w:t>
      </w:r>
      <w:r w:rsidRPr="00426D5B">
        <w:rPr>
          <w:rFonts w:eastAsia="Calibri"/>
        </w:rPr>
        <w:t>и (или) требования о возмещении причиненного ущерба Сортавальском муниципальному району</w:t>
      </w:r>
      <w:r w:rsidR="00917F6C" w:rsidRPr="00426D5B">
        <w:rPr>
          <w:rFonts w:eastAsia="Calibri"/>
        </w:rPr>
        <w:t>»</w:t>
      </w:r>
      <w:r w:rsidRPr="00426D5B">
        <w:rPr>
          <w:rFonts w:eastAsia="Calibri"/>
        </w:rPr>
        <w:t>.</w:t>
      </w:r>
    </w:p>
    <w:p w:rsidR="00917F6C" w:rsidRPr="00426D5B" w:rsidRDefault="00917F6C" w:rsidP="00D402B2">
      <w:pPr>
        <w:pStyle w:val="ConsPlusNormal"/>
        <w:ind w:firstLine="540"/>
        <w:jc w:val="both"/>
        <w:rPr>
          <w:rFonts w:eastAsia="Calibri"/>
        </w:rPr>
      </w:pPr>
    </w:p>
    <w:p w:rsidR="00997BBC" w:rsidRPr="00426D5B" w:rsidRDefault="00917F6C" w:rsidP="00D402B2">
      <w:pPr>
        <w:pStyle w:val="ConsPlusNormal"/>
        <w:ind w:firstLine="540"/>
        <w:jc w:val="both"/>
        <w:rPr>
          <w:rFonts w:eastAsia="Calibri"/>
        </w:rPr>
      </w:pPr>
      <w:r w:rsidRPr="00426D5B">
        <w:rPr>
          <w:rFonts w:eastAsia="Calibri"/>
        </w:rPr>
        <w:t>1</w:t>
      </w:r>
      <w:r w:rsidR="008D2095" w:rsidRPr="00426D5B">
        <w:rPr>
          <w:rFonts w:eastAsia="Calibri"/>
        </w:rPr>
        <w:t>5</w:t>
      </w:r>
      <w:r w:rsidRPr="00426D5B">
        <w:rPr>
          <w:rFonts w:eastAsia="Calibri"/>
        </w:rPr>
        <w:t xml:space="preserve">) </w:t>
      </w:r>
      <w:r w:rsidR="00997BBC" w:rsidRPr="00426D5B">
        <w:rPr>
          <w:rFonts w:eastAsia="Calibri"/>
        </w:rPr>
        <w:t>дополнить статью 58 Положения пунктом 3.1. следующего содержания:</w:t>
      </w:r>
    </w:p>
    <w:p w:rsidR="00997BBC" w:rsidRDefault="00997BBC" w:rsidP="00997BBC">
      <w:pPr>
        <w:pStyle w:val="ConsPlusNormal"/>
        <w:ind w:firstLine="540"/>
        <w:jc w:val="both"/>
      </w:pPr>
      <w:r w:rsidRPr="00426D5B">
        <w:rPr>
          <w:rFonts w:eastAsia="Calibri"/>
        </w:rPr>
        <w:t xml:space="preserve"> «3.1. </w:t>
      </w:r>
      <w:r w:rsidRPr="00426D5B">
        <w:t>Представления и предписания органов внешнего муниципального финансового контроля составляются и направляются объектам контроля в соответствии с Федеральным законом Федеральным законом от 7 февраля 2011 года № 6-ФЗ "Об общих принципах организации и деятельности контрольно-счетных органов субъектов Российской Федерации и муниципальных образований"».</w:t>
      </w:r>
    </w:p>
    <w:p w:rsidR="00917F6C" w:rsidRDefault="00917F6C" w:rsidP="00D402B2">
      <w:pPr>
        <w:pStyle w:val="ConsPlusNormal"/>
        <w:ind w:firstLine="540"/>
        <w:jc w:val="both"/>
        <w:rPr>
          <w:rFonts w:eastAsia="Calibri"/>
        </w:rPr>
      </w:pPr>
    </w:p>
    <w:p w:rsidR="00997BBC" w:rsidRDefault="008D2095" w:rsidP="00D402B2">
      <w:pPr>
        <w:pStyle w:val="ConsPlusNormal"/>
        <w:ind w:firstLine="540"/>
        <w:jc w:val="both"/>
        <w:rPr>
          <w:rFonts w:eastAsia="Calibri"/>
        </w:rPr>
      </w:pPr>
      <w:r>
        <w:rPr>
          <w:rFonts w:eastAsia="Calibri"/>
        </w:rPr>
        <w:t>16</w:t>
      </w:r>
      <w:r w:rsidR="00274E25">
        <w:rPr>
          <w:rFonts w:eastAsia="Calibri"/>
        </w:rPr>
        <w:t>) пункт 4 статьи 58 Положения изложить в следующей редакции:</w:t>
      </w:r>
    </w:p>
    <w:p w:rsidR="00274E25" w:rsidRPr="00274E25" w:rsidRDefault="00274E25" w:rsidP="00274E25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74E25">
        <w:rPr>
          <w:rFonts w:ascii="Times New Roman" w:eastAsia="Calibri" w:hAnsi="Times New Roman"/>
          <w:sz w:val="28"/>
          <w:szCs w:val="28"/>
        </w:rPr>
        <w:t>«4.</w:t>
      </w:r>
      <w:r w:rsidRPr="00274E25">
        <w:rPr>
          <w:rFonts w:ascii="Times New Roman" w:eastAsia="Calibri" w:hAnsi="Times New Roman"/>
        </w:rPr>
        <w:t xml:space="preserve"> </w:t>
      </w:r>
      <w:r w:rsidRPr="00274E25">
        <w:rPr>
          <w:rFonts w:ascii="Times New Roman" w:eastAsia="Calibri" w:hAnsi="Times New Roman"/>
          <w:sz w:val="28"/>
          <w:szCs w:val="28"/>
          <w:lang w:eastAsia="en-US"/>
        </w:rPr>
        <w:t xml:space="preserve">Неисполнение предписаний органа </w:t>
      </w:r>
      <w:r w:rsidRPr="00426D5B">
        <w:rPr>
          <w:rFonts w:ascii="Times New Roman" w:eastAsia="Calibri" w:hAnsi="Times New Roman"/>
          <w:sz w:val="28"/>
          <w:szCs w:val="28"/>
          <w:lang w:eastAsia="en-US"/>
        </w:rPr>
        <w:t>внутреннего</w:t>
      </w:r>
      <w:r w:rsidRPr="00274E25">
        <w:rPr>
          <w:rFonts w:ascii="Times New Roman" w:eastAsia="Calibri" w:hAnsi="Times New Roman"/>
          <w:sz w:val="28"/>
          <w:szCs w:val="28"/>
          <w:lang w:eastAsia="en-US"/>
        </w:rPr>
        <w:t xml:space="preserve"> муниципального финансового </w:t>
      </w:r>
      <w:proofErr w:type="gramStart"/>
      <w:r w:rsidRPr="00274E25">
        <w:rPr>
          <w:rFonts w:ascii="Times New Roman" w:eastAsia="Calibri" w:hAnsi="Times New Roman"/>
          <w:sz w:val="28"/>
          <w:szCs w:val="28"/>
          <w:lang w:eastAsia="en-US"/>
        </w:rPr>
        <w:t>контроля</w:t>
      </w:r>
      <w:proofErr w:type="gramEnd"/>
      <w:r w:rsidRPr="00274E25">
        <w:rPr>
          <w:rFonts w:ascii="Times New Roman" w:eastAsia="Calibri" w:hAnsi="Times New Roman"/>
          <w:sz w:val="28"/>
          <w:szCs w:val="28"/>
          <w:lang w:eastAsia="en-US"/>
        </w:rPr>
        <w:t xml:space="preserve"> о возмещении причиненного Сортавальскому муниципальному району ущерба является основанием для обращения уполномоченного соответственно нормативным правовым актом администрации Сортавальского муниципального района муниципального органа в суд с исковыми заявлениями о возмещении ущерба, причиненного Сортавальскому муниципальному району</w:t>
      </w:r>
      <w:r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Pr="00274E2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</w:p>
    <w:p w:rsidR="00274E25" w:rsidRDefault="00274E25" w:rsidP="00D402B2">
      <w:pPr>
        <w:pStyle w:val="ConsPlusNormal"/>
        <w:ind w:firstLine="540"/>
        <w:jc w:val="both"/>
        <w:rPr>
          <w:rFonts w:eastAsia="Calibri"/>
        </w:rPr>
      </w:pPr>
    </w:p>
    <w:p w:rsidR="008D2095" w:rsidRPr="003D678B" w:rsidRDefault="008D2095" w:rsidP="00D402B2">
      <w:pPr>
        <w:pStyle w:val="ConsPlusNormal"/>
        <w:ind w:firstLine="540"/>
        <w:jc w:val="both"/>
        <w:rPr>
          <w:rFonts w:eastAsia="Calibri"/>
        </w:rPr>
      </w:pPr>
      <w:r>
        <w:rPr>
          <w:rFonts w:eastAsia="Calibri"/>
        </w:rPr>
        <w:t>2. Настоящее решение вступает в силу с момента его официального опубликования, за исключением</w:t>
      </w:r>
      <w:r w:rsidR="001031D8">
        <w:rPr>
          <w:rFonts w:eastAsia="Calibri"/>
        </w:rPr>
        <w:t xml:space="preserve"> </w:t>
      </w:r>
      <w:r>
        <w:rPr>
          <w:rFonts w:eastAsia="Calibri"/>
        </w:rPr>
        <w:t xml:space="preserve">подпунктов </w:t>
      </w:r>
      <w:r w:rsidR="002D2F21">
        <w:rPr>
          <w:rFonts w:eastAsia="Calibri"/>
        </w:rPr>
        <w:t xml:space="preserve">1, </w:t>
      </w:r>
      <w:r>
        <w:rPr>
          <w:rFonts w:eastAsia="Calibri"/>
        </w:rPr>
        <w:t xml:space="preserve">4, 10 пункта </w:t>
      </w:r>
      <w:r w:rsidR="001031D8">
        <w:rPr>
          <w:rFonts w:eastAsia="Calibri"/>
        </w:rPr>
        <w:t>1 настоящего решения, вступающих</w:t>
      </w:r>
      <w:r>
        <w:rPr>
          <w:rFonts w:eastAsia="Calibri"/>
        </w:rPr>
        <w:t xml:space="preserve"> в силу с 01 марта 2016 года. </w:t>
      </w:r>
    </w:p>
    <w:p w:rsidR="00D402B2" w:rsidRDefault="00D402B2" w:rsidP="009B2E30">
      <w:pPr>
        <w:pStyle w:val="ConsPlusNormal"/>
        <w:ind w:firstLine="540"/>
        <w:jc w:val="both"/>
      </w:pPr>
    </w:p>
    <w:p w:rsidR="0013353F" w:rsidRPr="007B128C" w:rsidRDefault="0013353F" w:rsidP="0013353F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B128C">
        <w:rPr>
          <w:rFonts w:ascii="Times New Roman" w:hAnsi="Times New Roman"/>
          <w:sz w:val="28"/>
          <w:szCs w:val="28"/>
        </w:rPr>
        <w:t xml:space="preserve">. Настоящее решение опубликовать в газете «Ладога-Сортавала» и разместить на </w:t>
      </w:r>
      <w:r w:rsidRPr="007B128C">
        <w:rPr>
          <w:rFonts w:ascii="Times New Roman" w:hAnsi="Times New Roman"/>
          <w:sz w:val="28"/>
        </w:rPr>
        <w:t>официальном сайте администрации Сортавальского муниципального района в сети Интернет.</w:t>
      </w:r>
    </w:p>
    <w:p w:rsidR="0013353F" w:rsidRDefault="0013353F" w:rsidP="0013353F">
      <w:pPr>
        <w:jc w:val="both"/>
        <w:rPr>
          <w:rFonts w:ascii="Times New Roman" w:hAnsi="Times New Roman"/>
          <w:sz w:val="28"/>
          <w:szCs w:val="28"/>
        </w:rPr>
      </w:pPr>
    </w:p>
    <w:p w:rsidR="0013353F" w:rsidRDefault="0013353F" w:rsidP="0013353F">
      <w:pPr>
        <w:jc w:val="both"/>
        <w:rPr>
          <w:rFonts w:ascii="Times New Roman" w:hAnsi="Times New Roman"/>
          <w:sz w:val="28"/>
          <w:szCs w:val="28"/>
        </w:rPr>
      </w:pPr>
    </w:p>
    <w:p w:rsidR="0013353F" w:rsidRDefault="0013353F" w:rsidP="0013353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13353F" w:rsidRDefault="0013353F" w:rsidP="0013353F"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13353F" w:rsidRDefault="0013353F" w:rsidP="0013353F"/>
    <w:p w:rsidR="0050567A" w:rsidRDefault="0050567A"/>
    <w:sectPr w:rsidR="0050567A" w:rsidSect="00096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1231E"/>
    <w:multiLevelType w:val="hybridMultilevel"/>
    <w:tmpl w:val="AE860124"/>
    <w:lvl w:ilvl="0" w:tplc="21A4D69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81E20B4"/>
    <w:multiLevelType w:val="hybridMultilevel"/>
    <w:tmpl w:val="0470A862"/>
    <w:lvl w:ilvl="0" w:tplc="48369A9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A145501"/>
    <w:multiLevelType w:val="hybridMultilevel"/>
    <w:tmpl w:val="D48CAFC0"/>
    <w:lvl w:ilvl="0" w:tplc="1E32D780">
      <w:start w:val="1"/>
      <w:numFmt w:val="decimal"/>
      <w:lvlText w:val="%1."/>
      <w:lvlJc w:val="left"/>
      <w:pPr>
        <w:ind w:left="154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122734C"/>
    <w:multiLevelType w:val="hybridMultilevel"/>
    <w:tmpl w:val="B9B28D08"/>
    <w:lvl w:ilvl="0" w:tplc="A2BCA12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6802B88"/>
    <w:multiLevelType w:val="hybridMultilevel"/>
    <w:tmpl w:val="D4CEA28C"/>
    <w:lvl w:ilvl="0" w:tplc="CDA82AB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B784EB8"/>
    <w:multiLevelType w:val="hybridMultilevel"/>
    <w:tmpl w:val="D5C21EC0"/>
    <w:lvl w:ilvl="0" w:tplc="AD4E1C6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47D56E3"/>
    <w:multiLevelType w:val="hybridMultilevel"/>
    <w:tmpl w:val="3F4A786E"/>
    <w:lvl w:ilvl="0" w:tplc="D7EAD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E162297"/>
    <w:multiLevelType w:val="hybridMultilevel"/>
    <w:tmpl w:val="D0C01114"/>
    <w:lvl w:ilvl="0" w:tplc="06E8487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3353F"/>
    <w:rsid w:val="001031D8"/>
    <w:rsid w:val="001324A7"/>
    <w:rsid w:val="0013353F"/>
    <w:rsid w:val="00170905"/>
    <w:rsid w:val="00210342"/>
    <w:rsid w:val="00274E25"/>
    <w:rsid w:val="002D2F21"/>
    <w:rsid w:val="00330D5F"/>
    <w:rsid w:val="00380B1B"/>
    <w:rsid w:val="00387B5E"/>
    <w:rsid w:val="00393309"/>
    <w:rsid w:val="003C36A7"/>
    <w:rsid w:val="003C63DE"/>
    <w:rsid w:val="00426D5B"/>
    <w:rsid w:val="0046550E"/>
    <w:rsid w:val="00485D44"/>
    <w:rsid w:val="004A4BD6"/>
    <w:rsid w:val="0050567A"/>
    <w:rsid w:val="005A2F90"/>
    <w:rsid w:val="005F301D"/>
    <w:rsid w:val="005F6896"/>
    <w:rsid w:val="00646F69"/>
    <w:rsid w:val="006609C7"/>
    <w:rsid w:val="007018E5"/>
    <w:rsid w:val="00755E27"/>
    <w:rsid w:val="007A4EE8"/>
    <w:rsid w:val="008D2095"/>
    <w:rsid w:val="00917F6C"/>
    <w:rsid w:val="00997BBC"/>
    <w:rsid w:val="009B2E30"/>
    <w:rsid w:val="00A51C8D"/>
    <w:rsid w:val="00AC7077"/>
    <w:rsid w:val="00B27A16"/>
    <w:rsid w:val="00B64296"/>
    <w:rsid w:val="00C54E63"/>
    <w:rsid w:val="00CC63B8"/>
    <w:rsid w:val="00CF438B"/>
    <w:rsid w:val="00D402B2"/>
    <w:rsid w:val="00E5044F"/>
    <w:rsid w:val="00EA6469"/>
    <w:rsid w:val="00EE4295"/>
    <w:rsid w:val="00EF5323"/>
    <w:rsid w:val="00F3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53F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53F"/>
    <w:pPr>
      <w:ind w:left="720"/>
      <w:contextualSpacing/>
    </w:pPr>
  </w:style>
  <w:style w:type="paragraph" w:customStyle="1" w:styleId="ConsPlusNormal">
    <w:name w:val="ConsPlusNormal"/>
    <w:rsid w:val="001335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6</Pages>
  <Words>1976</Words>
  <Characters>11265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13215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XXxXXXXX-xXX</cp:lastModifiedBy>
  <cp:revision>37</cp:revision>
  <cp:lastPrinted>2016-02-17T07:16:00Z</cp:lastPrinted>
  <dcterms:created xsi:type="dcterms:W3CDTF">2016-02-08T06:48:00Z</dcterms:created>
  <dcterms:modified xsi:type="dcterms:W3CDTF">2016-02-18T11:43:00Z</dcterms:modified>
</cp:coreProperties>
</file>