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587D6C" w:rsidP="001A73F7">
      <w:pPr>
        <w:tabs>
          <w:tab w:val="left" w:pos="4253"/>
          <w:tab w:val="left" w:pos="6521"/>
        </w:tabs>
        <w:spacing w:line="276" w:lineRule="auto"/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48075949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0A256D" w:rsidRDefault="000A256D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1A73F7">
      <w:pPr>
        <w:spacing w:line="276" w:lineRule="auto"/>
        <w:rPr>
          <w:sz w:val="28"/>
          <w:szCs w:val="28"/>
        </w:rPr>
      </w:pPr>
    </w:p>
    <w:p w:rsidR="00490432" w:rsidRPr="00F715F5" w:rsidRDefault="00490432" w:rsidP="000A256D">
      <w:pPr>
        <w:pStyle w:val="1"/>
        <w:tabs>
          <w:tab w:val="left" w:pos="284"/>
          <w:tab w:val="left" w:pos="567"/>
        </w:tabs>
        <w:spacing w:line="276" w:lineRule="auto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587D6C">
        <w:rPr>
          <w:b w:val="0"/>
          <w:szCs w:val="28"/>
        </w:rPr>
        <w:t>08</w:t>
      </w:r>
      <w:r w:rsidR="001863E8" w:rsidRPr="00F715F5">
        <w:rPr>
          <w:b w:val="0"/>
          <w:szCs w:val="28"/>
        </w:rPr>
        <w:t>»</w:t>
      </w:r>
      <w:r w:rsidR="00587D6C">
        <w:rPr>
          <w:b w:val="0"/>
          <w:szCs w:val="28"/>
        </w:rPr>
        <w:t xml:space="preserve"> февраля</w:t>
      </w:r>
      <w:r w:rsidRPr="00F715F5">
        <w:rPr>
          <w:b w:val="0"/>
          <w:szCs w:val="28"/>
        </w:rPr>
        <w:t xml:space="preserve"> 201</w:t>
      </w:r>
      <w:r w:rsidR="00C63962">
        <w:rPr>
          <w:b w:val="0"/>
          <w:szCs w:val="28"/>
        </w:rPr>
        <w:t>7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 xml:space="preserve">г.        </w:t>
      </w:r>
      <w:r w:rsidR="000A256D">
        <w:rPr>
          <w:b w:val="0"/>
          <w:szCs w:val="28"/>
        </w:rPr>
        <w:tab/>
      </w:r>
      <w:r w:rsidR="000A256D">
        <w:rPr>
          <w:b w:val="0"/>
          <w:szCs w:val="28"/>
        </w:rPr>
        <w:tab/>
      </w:r>
      <w:r w:rsidRPr="00F715F5">
        <w:rPr>
          <w:b w:val="0"/>
          <w:szCs w:val="28"/>
        </w:rPr>
        <w:t xml:space="preserve">                             </w:t>
      </w:r>
      <w:r w:rsidR="00587D6C">
        <w:rPr>
          <w:b w:val="0"/>
          <w:szCs w:val="28"/>
        </w:rPr>
        <w:tab/>
      </w:r>
      <w:r w:rsidR="00587D6C">
        <w:rPr>
          <w:b w:val="0"/>
          <w:szCs w:val="28"/>
        </w:rPr>
        <w:tab/>
      </w:r>
      <w:bookmarkStart w:id="0" w:name="_GoBack"/>
      <w:bookmarkEnd w:id="0"/>
      <w:r w:rsidR="00587D6C">
        <w:rPr>
          <w:b w:val="0"/>
          <w:szCs w:val="28"/>
        </w:rPr>
        <w:tab/>
      </w:r>
      <w:r w:rsidRPr="00F715F5">
        <w:rPr>
          <w:b w:val="0"/>
          <w:szCs w:val="28"/>
        </w:rPr>
        <w:t xml:space="preserve">  №</w:t>
      </w:r>
      <w:r w:rsidR="00587D6C">
        <w:rPr>
          <w:b w:val="0"/>
          <w:szCs w:val="28"/>
        </w:rPr>
        <w:t xml:space="preserve"> 11</w:t>
      </w:r>
    </w:p>
    <w:p w:rsidR="000A256D" w:rsidRDefault="000A256D" w:rsidP="001A73F7">
      <w:pPr>
        <w:spacing w:line="276" w:lineRule="auto"/>
        <w:jc w:val="center"/>
        <w:rPr>
          <w:b/>
          <w:sz w:val="28"/>
          <w:szCs w:val="28"/>
        </w:rPr>
      </w:pPr>
    </w:p>
    <w:p w:rsidR="000A256D" w:rsidRDefault="000A256D" w:rsidP="001A73F7">
      <w:pPr>
        <w:spacing w:line="276" w:lineRule="auto"/>
        <w:jc w:val="center"/>
        <w:rPr>
          <w:b/>
          <w:sz w:val="28"/>
          <w:szCs w:val="28"/>
        </w:rPr>
      </w:pPr>
    </w:p>
    <w:p w:rsidR="00FF200B" w:rsidRPr="00FF200B" w:rsidRDefault="00E65F47" w:rsidP="001A73F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37E1E">
        <w:rPr>
          <w:b/>
          <w:sz w:val="28"/>
          <w:szCs w:val="28"/>
        </w:rPr>
        <w:t>внесении изменений в П</w:t>
      </w:r>
      <w:r w:rsidR="00FF200B">
        <w:rPr>
          <w:b/>
          <w:sz w:val="28"/>
          <w:szCs w:val="28"/>
        </w:rPr>
        <w:t xml:space="preserve">остановление </w:t>
      </w:r>
      <w:r w:rsidR="00D37E1E">
        <w:rPr>
          <w:b/>
          <w:sz w:val="28"/>
          <w:szCs w:val="28"/>
        </w:rPr>
        <w:t xml:space="preserve">администрации Сортавальского муниципального района </w:t>
      </w:r>
      <w:r w:rsidR="00FF200B">
        <w:rPr>
          <w:b/>
          <w:sz w:val="28"/>
          <w:szCs w:val="28"/>
        </w:rPr>
        <w:t>№ 157 от 06 ноября 2015 года «</w:t>
      </w:r>
      <w:r w:rsidR="00FF200B" w:rsidRPr="00FF200B">
        <w:rPr>
          <w:b/>
          <w:sz w:val="28"/>
          <w:szCs w:val="28"/>
        </w:rPr>
        <w:t>Об утверждении административного регламента</w:t>
      </w:r>
      <w:r w:rsidR="00ED772E">
        <w:rPr>
          <w:b/>
          <w:sz w:val="28"/>
          <w:szCs w:val="28"/>
        </w:rPr>
        <w:t xml:space="preserve"> </w:t>
      </w:r>
      <w:r w:rsidR="00FF200B" w:rsidRPr="00FF200B">
        <w:rPr>
          <w:b/>
          <w:sz w:val="28"/>
          <w:szCs w:val="28"/>
        </w:rPr>
        <w:t>исполнения муниципальной услуги:</w:t>
      </w:r>
    </w:p>
    <w:p w:rsidR="00FF200B" w:rsidRPr="00FF200B" w:rsidRDefault="00FF200B" w:rsidP="001A73F7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«Принятие решения о признании жилого помещения непригодным для проживания,</w:t>
      </w:r>
      <w:r w:rsidR="00ED772E">
        <w:rPr>
          <w:b/>
          <w:sz w:val="28"/>
          <w:szCs w:val="28"/>
        </w:rPr>
        <w:t xml:space="preserve"> </w:t>
      </w:r>
      <w:r w:rsidRPr="00FF200B">
        <w:rPr>
          <w:b/>
          <w:sz w:val="28"/>
          <w:szCs w:val="28"/>
        </w:rPr>
        <w:t>многоквартирного дома аварийным и подлежащим</w:t>
      </w:r>
    </w:p>
    <w:p w:rsidR="00BF0148" w:rsidRPr="00F715F5" w:rsidRDefault="00FF200B" w:rsidP="001A73F7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сносу или реконструкции»</w:t>
      </w:r>
    </w:p>
    <w:p w:rsidR="000A256D" w:rsidRDefault="00CA695F" w:rsidP="00ED772E">
      <w:p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A3AD2" w:rsidRPr="00F715F5" w:rsidRDefault="00CA695F" w:rsidP="00ED772E">
      <w:p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200B">
        <w:rPr>
          <w:sz w:val="28"/>
          <w:szCs w:val="28"/>
        </w:rPr>
        <w:t>На основании Протеста Прокуратуры города Сортавала</w:t>
      </w:r>
      <w:r w:rsidR="00D752D2">
        <w:rPr>
          <w:sz w:val="28"/>
          <w:szCs w:val="28"/>
        </w:rPr>
        <w:t xml:space="preserve"> </w:t>
      </w:r>
      <w:r w:rsidR="00FF200B">
        <w:rPr>
          <w:sz w:val="28"/>
          <w:szCs w:val="28"/>
        </w:rPr>
        <w:t xml:space="preserve">на </w:t>
      </w:r>
      <w:r>
        <w:rPr>
          <w:sz w:val="28"/>
          <w:szCs w:val="28"/>
        </w:rPr>
        <w:t>Административный</w:t>
      </w:r>
      <w:r w:rsidR="00FF200B">
        <w:rPr>
          <w:sz w:val="28"/>
          <w:szCs w:val="28"/>
        </w:rPr>
        <w:t xml:space="preserve"> регламент исполнения муниципальной услуги </w:t>
      </w:r>
      <w:r>
        <w:rPr>
          <w:sz w:val="28"/>
          <w:szCs w:val="28"/>
        </w:rPr>
        <w:t xml:space="preserve">«Принятие решения о признании </w:t>
      </w:r>
      <w:r w:rsidRPr="00CA695F">
        <w:rPr>
          <w:sz w:val="28"/>
          <w:szCs w:val="28"/>
        </w:rPr>
        <w:t>жилого помеще</w:t>
      </w:r>
      <w:r>
        <w:rPr>
          <w:sz w:val="28"/>
          <w:szCs w:val="28"/>
        </w:rPr>
        <w:t xml:space="preserve">ния непригодным для проживания, </w:t>
      </w:r>
      <w:r w:rsidRPr="00CA695F">
        <w:rPr>
          <w:sz w:val="28"/>
          <w:szCs w:val="28"/>
        </w:rPr>
        <w:t>многоквартирн</w:t>
      </w:r>
      <w:r>
        <w:rPr>
          <w:sz w:val="28"/>
          <w:szCs w:val="28"/>
        </w:rPr>
        <w:t>ого дома аварийным и подлежащим</w:t>
      </w:r>
      <w:r w:rsidRPr="00CA695F">
        <w:rPr>
          <w:sz w:val="28"/>
          <w:szCs w:val="28"/>
        </w:rPr>
        <w:t xml:space="preserve"> сносу или реконструкции»</w:t>
      </w:r>
      <w:r w:rsidR="00EA5B1E">
        <w:rPr>
          <w:sz w:val="28"/>
          <w:szCs w:val="28"/>
        </w:rPr>
        <w:t xml:space="preserve"> </w:t>
      </w:r>
      <w:r w:rsidR="0055079A">
        <w:rPr>
          <w:sz w:val="28"/>
          <w:szCs w:val="28"/>
        </w:rPr>
        <w:t xml:space="preserve">           </w:t>
      </w:r>
      <w:r w:rsidR="00EA5B1E">
        <w:rPr>
          <w:sz w:val="28"/>
          <w:szCs w:val="28"/>
        </w:rPr>
        <w:t>№</w:t>
      </w:r>
      <w:r>
        <w:rPr>
          <w:sz w:val="28"/>
          <w:szCs w:val="28"/>
        </w:rPr>
        <w:t xml:space="preserve"> 07-08-2017 от 26.01.2017 года</w:t>
      </w:r>
      <w:r w:rsidR="00ED05A3" w:rsidRPr="00F715F5">
        <w:rPr>
          <w:sz w:val="28"/>
          <w:szCs w:val="28"/>
        </w:rPr>
        <w:t xml:space="preserve">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EA5B1E" w:rsidRPr="00EA5B1E" w:rsidRDefault="00EA5B1E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 w:rsidRPr="00EA5B1E">
        <w:rPr>
          <w:sz w:val="28"/>
          <w:szCs w:val="28"/>
        </w:rPr>
        <w:t>П. 2.3.4. административного регламента признать утратившим силу.</w:t>
      </w:r>
    </w:p>
    <w:p w:rsidR="00EA5B1E" w:rsidRPr="00EA5B1E" w:rsidRDefault="00EA5B1E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 w:rsidRPr="00EA5B1E">
        <w:rPr>
          <w:sz w:val="28"/>
          <w:szCs w:val="28"/>
        </w:rPr>
        <w:t xml:space="preserve">П. 2.3.8. административного регламента изложить в следующей редакции: 2.3.8. </w:t>
      </w:r>
      <w:proofErr w:type="gramStart"/>
      <w:r w:rsidRPr="00EA5B1E">
        <w:rPr>
          <w:sz w:val="28"/>
          <w:szCs w:val="28"/>
        </w:rPr>
        <w:t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Положением, решение направляется в</w:t>
      </w:r>
      <w:r w:rsidR="000A256D">
        <w:rPr>
          <w:sz w:val="28"/>
          <w:szCs w:val="28"/>
        </w:rPr>
        <w:t xml:space="preserve">                                                       </w:t>
      </w:r>
      <w:r w:rsidRPr="00EA5B1E">
        <w:rPr>
          <w:sz w:val="28"/>
          <w:szCs w:val="28"/>
        </w:rPr>
        <w:t xml:space="preserve"> </w:t>
      </w:r>
      <w:r w:rsidRPr="00EA5B1E">
        <w:rPr>
          <w:sz w:val="28"/>
          <w:szCs w:val="28"/>
        </w:rPr>
        <w:lastRenderedPageBreak/>
        <w:t>соответствующий федеральный орган исполнительной власти, орган исполнительной власти субъекта Российской Федерации, орган местного самоуправления, собственнику жилья</w:t>
      </w:r>
      <w:proofErr w:type="gramEnd"/>
      <w:r w:rsidRPr="00EA5B1E">
        <w:rPr>
          <w:sz w:val="28"/>
          <w:szCs w:val="28"/>
        </w:rPr>
        <w:t xml:space="preserve"> и заявителю не позднее рабочего дня, следующего за днем оформления решения.</w:t>
      </w:r>
    </w:p>
    <w:p w:rsidR="00CA695F" w:rsidRDefault="00CA695F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A5B1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2.4.1. административного регламента изложить в следующей редакции: </w:t>
      </w:r>
      <w:r w:rsidR="00D673ED">
        <w:rPr>
          <w:sz w:val="28"/>
          <w:szCs w:val="28"/>
        </w:rPr>
        <w:t xml:space="preserve">2.4.1. </w:t>
      </w:r>
      <w:r w:rsidRPr="00CA695F">
        <w:rPr>
          <w:sz w:val="28"/>
          <w:szCs w:val="28"/>
        </w:rPr>
        <w:t>Муниципальная услуга предоставляется в течени</w:t>
      </w:r>
      <w:proofErr w:type="gramStart"/>
      <w:r w:rsidRPr="00CA695F">
        <w:rPr>
          <w:sz w:val="28"/>
          <w:szCs w:val="28"/>
        </w:rPr>
        <w:t>и</w:t>
      </w:r>
      <w:proofErr w:type="gramEnd"/>
      <w:r w:rsidRPr="00CA695F">
        <w:rPr>
          <w:sz w:val="28"/>
          <w:szCs w:val="28"/>
        </w:rPr>
        <w:t xml:space="preserve"> тридцати дней с момента регистрации администрацией заявления с комплектом документов заявителя,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CA695F" w:rsidRDefault="00CA695F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П. 2.4.2</w:t>
      </w:r>
      <w:r w:rsidRPr="00CA695F">
        <w:rPr>
          <w:sz w:val="28"/>
          <w:szCs w:val="28"/>
        </w:rPr>
        <w:t xml:space="preserve">. административного регламента </w:t>
      </w:r>
      <w:r>
        <w:rPr>
          <w:sz w:val="28"/>
          <w:szCs w:val="28"/>
        </w:rPr>
        <w:t>признать утратившим силу.</w:t>
      </w:r>
    </w:p>
    <w:p w:rsidR="00CA695F" w:rsidRDefault="0093150F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r w:rsidR="00F94784">
        <w:rPr>
          <w:sz w:val="28"/>
          <w:szCs w:val="28"/>
        </w:rPr>
        <w:t>2.5.</w:t>
      </w:r>
      <w:r>
        <w:rPr>
          <w:sz w:val="28"/>
          <w:szCs w:val="28"/>
        </w:rPr>
        <w:t>4</w:t>
      </w:r>
      <w:r w:rsidRPr="0093150F">
        <w:rPr>
          <w:sz w:val="28"/>
          <w:szCs w:val="28"/>
        </w:rPr>
        <w:t>. административного регламента признать утратившим силу.</w:t>
      </w:r>
    </w:p>
    <w:p w:rsidR="0093150F" w:rsidRPr="00EA5B1E" w:rsidRDefault="0093150F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EA5B1E">
        <w:rPr>
          <w:sz w:val="28"/>
          <w:szCs w:val="28"/>
        </w:rPr>
        <w:t>Дополнить раздел 2.4. пунктом</w:t>
      </w:r>
      <w:r w:rsidR="00EA5B1E" w:rsidRPr="00EA5B1E">
        <w:rPr>
          <w:sz w:val="28"/>
          <w:szCs w:val="28"/>
        </w:rPr>
        <w:t xml:space="preserve"> следующего содержания:</w:t>
      </w:r>
      <w:r w:rsidRPr="00EA5B1E">
        <w:rPr>
          <w:sz w:val="28"/>
          <w:szCs w:val="28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EA5B1E" w:rsidRPr="00EA5B1E">
        <w:rPr>
          <w:sz w:val="28"/>
          <w:szCs w:val="28"/>
        </w:rPr>
        <w:t>муниципальной услуги – 15 минут»№</w:t>
      </w:r>
    </w:p>
    <w:p w:rsidR="0093150F" w:rsidRDefault="0086264B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</w:t>
      </w:r>
      <w:r w:rsidR="0093150F" w:rsidRPr="0086264B">
        <w:rPr>
          <w:sz w:val="28"/>
          <w:szCs w:val="28"/>
        </w:rPr>
        <w:t>аздел 3.2. пунктом</w:t>
      </w:r>
      <w:r w:rsidR="00EA5B1E">
        <w:rPr>
          <w:sz w:val="28"/>
          <w:szCs w:val="28"/>
        </w:rPr>
        <w:t xml:space="preserve"> следующего содержания</w:t>
      </w:r>
      <w:r w:rsidR="00702B8E">
        <w:rPr>
          <w:sz w:val="28"/>
          <w:szCs w:val="28"/>
        </w:rPr>
        <w:t>: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Срок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регистрации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запроса</w:t>
      </w:r>
      <w:r w:rsidR="0093150F" w:rsidRPr="0086264B">
        <w:rPr>
          <w:sz w:val="28"/>
          <w:szCs w:val="28"/>
        </w:rPr>
        <w:t xml:space="preserve"> заявителя о предоставлении муниципальной </w:t>
      </w:r>
      <w:r w:rsidR="008B121E" w:rsidRPr="0086264B">
        <w:rPr>
          <w:sz w:val="28"/>
          <w:szCs w:val="28"/>
        </w:rPr>
        <w:t>услуги</w:t>
      </w:r>
      <w:r w:rsidR="0093150F" w:rsidRPr="0086264B">
        <w:rPr>
          <w:sz w:val="28"/>
          <w:szCs w:val="28"/>
        </w:rPr>
        <w:t xml:space="preserve"> – 1 рабочий </w:t>
      </w:r>
      <w:r w:rsidR="008B121E" w:rsidRPr="0086264B">
        <w:rPr>
          <w:sz w:val="28"/>
          <w:szCs w:val="28"/>
        </w:rPr>
        <w:t>день.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П. 3.3.4. административного регламента изложить в следующей редакции: 3.3.4. Процедура проведения оценки соответствия помещения установленным требованиям включает: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прием и рассмотрение заявления и прилагаемых к нему обосновывающих документов;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  определение перечня дополнительных документов (заключения (акты)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работу комиссии по оценке пригодности (непригодности) жилых помещений для постоянного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составление комиссией заключения в порядке, предусмотренном Положением, по форме согласно приложению № 3 (далее - заключение);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lastRenderedPageBreak/>
        <w:t>-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заключении специализированной организации, проводящей обследование;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принятие соответствующим органом местного самоуправления решения по итогам работы комиссии;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передача по одному экземпляру решения заявителю и собственнику жилого помещения (третий экземпляр остается в деле, сформированном комиссией).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 xml:space="preserve"> П. 3.4.3. административного регламента изложить в следующей редакции: 3.4.3. По результатам работы комиссия принимает одно из следующих решений об оценке соответствия помещений и многоквартирных домов установленным требованиям: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помещения непригодным для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многоквартирного дома аварийным и подлежащим реконструкции;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многоквартирного дома аварийным и подлежащим сносу;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об отсутствии оснований для признания многоквартирного дома аварийным и подлежащим сносу или реконструкции.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П. 3.4.4. административного регламента изложить в следующей редакции: 3.4.4. </w:t>
      </w:r>
      <w:proofErr w:type="gramStart"/>
      <w:r w:rsidRPr="00610CBB">
        <w:rPr>
          <w:sz w:val="28"/>
          <w:szCs w:val="28"/>
        </w:rPr>
        <w:t>На основании полученного заключения орган местного самоуправления в течение 30 дней со дня получения заключения в установленном им порядке принимает решени</w:t>
      </w:r>
      <w:r>
        <w:rPr>
          <w:sz w:val="28"/>
          <w:szCs w:val="28"/>
        </w:rPr>
        <w:t>е</w:t>
      </w:r>
      <w:r w:rsidRPr="00610CBB">
        <w:rPr>
          <w:sz w:val="28"/>
          <w:szCs w:val="28"/>
        </w:rPr>
        <w:t xml:space="preserve">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</w:t>
      </w:r>
      <w:proofErr w:type="gramEnd"/>
    </w:p>
    <w:p w:rsidR="0086264B" w:rsidRPr="0086264B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264B">
        <w:rPr>
          <w:sz w:val="28"/>
          <w:szCs w:val="28"/>
        </w:rPr>
        <w:t xml:space="preserve">Раздел </w:t>
      </w:r>
      <w:r w:rsidR="0086264B">
        <w:rPr>
          <w:sz w:val="28"/>
          <w:szCs w:val="28"/>
          <w:lang w:val="en-US"/>
        </w:rPr>
        <w:t>V</w:t>
      </w:r>
      <w:r w:rsidR="0086264B" w:rsidRPr="0086264B">
        <w:rPr>
          <w:sz w:val="28"/>
          <w:szCs w:val="28"/>
        </w:rPr>
        <w:t xml:space="preserve"> </w:t>
      </w:r>
      <w:r w:rsidR="0086264B">
        <w:rPr>
          <w:sz w:val="28"/>
          <w:szCs w:val="28"/>
        </w:rPr>
        <w:t>административного регламента изложить в следующей редакции:</w:t>
      </w:r>
    </w:p>
    <w:p w:rsidR="0086264B" w:rsidRPr="00236A25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36A25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2) нарушение срока предоставления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6264B" w:rsidRPr="0086264B" w:rsidRDefault="00EA5B1E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6) ис</w:t>
      </w:r>
      <w:r w:rsidR="0086264B" w:rsidRPr="0086264B">
        <w:rPr>
          <w:sz w:val="28"/>
          <w:szCs w:val="28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86264B">
        <w:rPr>
          <w:sz w:val="28"/>
          <w:szCs w:val="28"/>
        </w:rPr>
        <w:t>Жалоба должна содержать: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1) наименов</w:t>
      </w:r>
      <w:r w:rsidR="00236A25">
        <w:rPr>
          <w:sz w:val="28"/>
          <w:szCs w:val="28"/>
        </w:rPr>
        <w:t xml:space="preserve">ание органа, </w:t>
      </w:r>
      <w:r w:rsidRPr="0086264B">
        <w:rPr>
          <w:sz w:val="28"/>
          <w:szCs w:val="28"/>
        </w:rPr>
        <w:t xml:space="preserve">предоставляющего муниципальную услугу, должностного лица органа, предоставляющего муниципальную услугу, </w:t>
      </w:r>
      <w:r w:rsidRPr="0086264B">
        <w:rPr>
          <w:sz w:val="28"/>
          <w:szCs w:val="28"/>
        </w:rPr>
        <w:lastRenderedPageBreak/>
        <w:t>муниципального служащего, решения и действия (бездействие) которых обжалуются;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86264B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5B3311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5B3311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5B3311">
        <w:rPr>
          <w:sz w:val="28"/>
          <w:szCs w:val="28"/>
        </w:rPr>
        <w:t>2) отказывает в удовлетворении жалобы.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5.5. </w:t>
      </w:r>
      <w:r w:rsidRPr="005B3311">
        <w:rPr>
          <w:sz w:val="28"/>
          <w:szCs w:val="28"/>
        </w:rPr>
        <w:t>Не позднее дня, следующего за днем принятия решения, указанного в части 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5.6. Если в ходе рассмотрения обрушение признано необоснованным, заявителя направляется сообщение о результате рассмотрения обращения с указанием причин признания обращения необоснованным.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5.7. Заявитель вправе обжаловать действие (бездействие) должностных лиц, предоставляющих муниципальную услугу в Сортавальском городском суде по адресу: 186792, г. Сортавала, ул. Лесная, д. 2.</w:t>
      </w:r>
    </w:p>
    <w:p w:rsidR="000E65FF" w:rsidRPr="00EA5B1E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E65FF" w:rsidRPr="00EA5B1E">
        <w:rPr>
          <w:sz w:val="28"/>
          <w:szCs w:val="28"/>
        </w:rPr>
        <w:t>Контроль за</w:t>
      </w:r>
      <w:proofErr w:type="gramEnd"/>
      <w:r w:rsidR="000E65FF" w:rsidRPr="00EA5B1E">
        <w:rPr>
          <w:sz w:val="28"/>
          <w:szCs w:val="28"/>
        </w:rPr>
        <w:t xml:space="preserve"> исполнением настоящего Постановления возложить на начальника отдела жилищно-коммунального хозяйства </w:t>
      </w:r>
      <w:r w:rsidR="00236A25" w:rsidRPr="00EA5B1E">
        <w:rPr>
          <w:sz w:val="28"/>
          <w:szCs w:val="28"/>
        </w:rPr>
        <w:t>МКУ</w:t>
      </w:r>
      <w:r w:rsidR="00ED772E">
        <w:rPr>
          <w:sz w:val="28"/>
          <w:szCs w:val="28"/>
        </w:rPr>
        <w:t xml:space="preserve">                    </w:t>
      </w:r>
      <w:r w:rsidR="00236A25" w:rsidRPr="00EA5B1E">
        <w:rPr>
          <w:sz w:val="28"/>
          <w:szCs w:val="28"/>
        </w:rPr>
        <w:t xml:space="preserve"> «Н</w:t>
      </w:r>
      <w:r w:rsidR="00ED772E">
        <w:rPr>
          <w:sz w:val="28"/>
          <w:szCs w:val="28"/>
        </w:rPr>
        <w:t xml:space="preserve">едвижимость </w:t>
      </w:r>
      <w:r w:rsidR="00236A25" w:rsidRPr="00EA5B1E">
        <w:rPr>
          <w:sz w:val="28"/>
          <w:szCs w:val="28"/>
        </w:rPr>
        <w:t>-</w:t>
      </w:r>
      <w:r w:rsidR="00ED772E">
        <w:rPr>
          <w:sz w:val="28"/>
          <w:szCs w:val="28"/>
        </w:rPr>
        <w:t xml:space="preserve"> </w:t>
      </w:r>
      <w:r w:rsidR="00236A25" w:rsidRPr="00EA5B1E">
        <w:rPr>
          <w:sz w:val="28"/>
          <w:szCs w:val="28"/>
        </w:rPr>
        <w:t>Инвест»</w:t>
      </w:r>
      <w:r w:rsidR="000E65FF" w:rsidRPr="00EA5B1E">
        <w:rPr>
          <w:sz w:val="28"/>
          <w:szCs w:val="28"/>
        </w:rPr>
        <w:t xml:space="preserve"> (А.Е. </w:t>
      </w:r>
      <w:proofErr w:type="spellStart"/>
      <w:r w:rsidR="000E65FF" w:rsidRPr="00EA5B1E">
        <w:rPr>
          <w:sz w:val="28"/>
          <w:szCs w:val="28"/>
        </w:rPr>
        <w:t>Клочков</w:t>
      </w:r>
      <w:r w:rsidR="00ED772E">
        <w:rPr>
          <w:sz w:val="28"/>
          <w:szCs w:val="28"/>
        </w:rPr>
        <w:t>а</w:t>
      </w:r>
      <w:proofErr w:type="spellEnd"/>
      <w:r w:rsidR="000E65FF" w:rsidRPr="00EA5B1E">
        <w:rPr>
          <w:sz w:val="28"/>
          <w:szCs w:val="28"/>
        </w:rPr>
        <w:t>).</w:t>
      </w:r>
    </w:p>
    <w:p w:rsidR="00DE5D61" w:rsidRPr="00F715F5" w:rsidRDefault="00DE5D61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6D5CB6" w:rsidRPr="00F715F5" w:rsidRDefault="00A35BB6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926C3">
        <w:rPr>
          <w:sz w:val="28"/>
          <w:szCs w:val="28"/>
        </w:rPr>
        <w:t>а</w:t>
      </w:r>
      <w:r w:rsidR="001432AB" w:rsidRPr="00F71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                                          </w:t>
      </w:r>
      <w:r w:rsidR="00236A2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</w:t>
      </w:r>
      <w:r w:rsidR="00F926C3">
        <w:rPr>
          <w:sz w:val="28"/>
          <w:szCs w:val="28"/>
        </w:rPr>
        <w:t>Л.П. Гулевич</w:t>
      </w:r>
      <w:r>
        <w:rPr>
          <w:sz w:val="28"/>
          <w:szCs w:val="28"/>
        </w:rPr>
        <w:t xml:space="preserve"> </w:t>
      </w: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sectPr w:rsidR="000F73B6" w:rsidRPr="00F715F5" w:rsidSect="00ED772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F3B028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95AF3"/>
    <w:multiLevelType w:val="hybridMultilevel"/>
    <w:tmpl w:val="FCBC6A7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256D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A73F7"/>
    <w:rsid w:val="001B7486"/>
    <w:rsid w:val="001D21F5"/>
    <w:rsid w:val="001D370F"/>
    <w:rsid w:val="00236A25"/>
    <w:rsid w:val="00247517"/>
    <w:rsid w:val="002531C9"/>
    <w:rsid w:val="00271C04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5079A"/>
    <w:rsid w:val="00561D59"/>
    <w:rsid w:val="0056536F"/>
    <w:rsid w:val="00571C8F"/>
    <w:rsid w:val="00585324"/>
    <w:rsid w:val="0058765E"/>
    <w:rsid w:val="00587D6C"/>
    <w:rsid w:val="00596531"/>
    <w:rsid w:val="005B3311"/>
    <w:rsid w:val="005D5511"/>
    <w:rsid w:val="00610CBB"/>
    <w:rsid w:val="0065732B"/>
    <w:rsid w:val="00660479"/>
    <w:rsid w:val="00687ED0"/>
    <w:rsid w:val="006A3DBE"/>
    <w:rsid w:val="006C3F26"/>
    <w:rsid w:val="006D5CB6"/>
    <w:rsid w:val="007025A3"/>
    <w:rsid w:val="00702B8E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6264B"/>
    <w:rsid w:val="0088065E"/>
    <w:rsid w:val="00897AFF"/>
    <w:rsid w:val="008B121E"/>
    <w:rsid w:val="008D2ADC"/>
    <w:rsid w:val="008E145A"/>
    <w:rsid w:val="008F2173"/>
    <w:rsid w:val="0093150F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5B5C"/>
    <w:rsid w:val="00A35BB6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AF39D9"/>
    <w:rsid w:val="00B01908"/>
    <w:rsid w:val="00B26988"/>
    <w:rsid w:val="00B70FCB"/>
    <w:rsid w:val="00B76E64"/>
    <w:rsid w:val="00B901F2"/>
    <w:rsid w:val="00BA32CF"/>
    <w:rsid w:val="00BC285B"/>
    <w:rsid w:val="00BE0AB2"/>
    <w:rsid w:val="00BF0148"/>
    <w:rsid w:val="00C15C31"/>
    <w:rsid w:val="00C63962"/>
    <w:rsid w:val="00C8545E"/>
    <w:rsid w:val="00C95DFE"/>
    <w:rsid w:val="00CA226D"/>
    <w:rsid w:val="00CA3AD2"/>
    <w:rsid w:val="00CA695F"/>
    <w:rsid w:val="00CB3DC7"/>
    <w:rsid w:val="00CC317D"/>
    <w:rsid w:val="00CD281A"/>
    <w:rsid w:val="00CF4650"/>
    <w:rsid w:val="00CF5657"/>
    <w:rsid w:val="00D10374"/>
    <w:rsid w:val="00D17E72"/>
    <w:rsid w:val="00D30810"/>
    <w:rsid w:val="00D37E1E"/>
    <w:rsid w:val="00D407F3"/>
    <w:rsid w:val="00D658A2"/>
    <w:rsid w:val="00D673ED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0C1B"/>
    <w:rsid w:val="00E722B5"/>
    <w:rsid w:val="00E768A1"/>
    <w:rsid w:val="00E905BB"/>
    <w:rsid w:val="00E94D0D"/>
    <w:rsid w:val="00EA4F00"/>
    <w:rsid w:val="00EA5B1E"/>
    <w:rsid w:val="00EC3C4F"/>
    <w:rsid w:val="00ED05A3"/>
    <w:rsid w:val="00ED772E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  <w:rsid w:val="00F926C3"/>
    <w:rsid w:val="00F94784"/>
    <w:rsid w:val="00FF2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5C55-949F-45BA-B927-C43812E77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8</cp:revision>
  <cp:lastPrinted>2017-02-08T11:30:00Z</cp:lastPrinted>
  <dcterms:created xsi:type="dcterms:W3CDTF">2017-02-06T13:30:00Z</dcterms:created>
  <dcterms:modified xsi:type="dcterms:W3CDTF">2017-02-08T12:19:00Z</dcterms:modified>
</cp:coreProperties>
</file>