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D2FE1" w:rsidRDefault="00E75987" w:rsidP="00DD2FE1">
      <w:pPr>
        <w:jc w:val="right"/>
        <w:rPr>
          <w:sz w:val="28"/>
          <w:szCs w:val="28"/>
        </w:rPr>
      </w:pPr>
      <w: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6" type="#_x0000_t75" style="position:absolute;left:0;text-align:left;margin-left:210pt;margin-top:20.9pt;width:53.25pt;height:71pt;z-index:251659264" o:allowincell="f">
            <v:imagedata r:id="rId6" o:title=""/>
            <w10:wrap type="topAndBottom"/>
          </v:shape>
          <o:OLEObject Type="Embed" ProgID="MSPhotoEd.3" ShapeID="_x0000_s1026" DrawAspect="Content" ObjectID="_1719902315" r:id="rId7"/>
        </w:pict>
      </w:r>
    </w:p>
    <w:p w:rsidR="00DD2FE1" w:rsidRDefault="00DD2FE1" w:rsidP="00DD2FE1">
      <w:pPr>
        <w:jc w:val="right"/>
        <w:rPr>
          <w:sz w:val="28"/>
          <w:szCs w:val="28"/>
        </w:rPr>
      </w:pPr>
    </w:p>
    <w:p w:rsidR="00DD2FE1" w:rsidRDefault="00DD2FE1" w:rsidP="00DD2FE1">
      <w:pPr>
        <w:keepNext/>
        <w:tabs>
          <w:tab w:val="left" w:pos="6521"/>
        </w:tabs>
        <w:spacing w:after="120"/>
        <w:jc w:val="center"/>
        <w:outlineLvl w:val="0"/>
        <w:rPr>
          <w:b/>
          <w:sz w:val="6"/>
          <w:szCs w:val="28"/>
        </w:rPr>
      </w:pPr>
    </w:p>
    <w:p w:rsidR="00DD2FE1" w:rsidRDefault="00DD2FE1" w:rsidP="00DD2FE1">
      <w:pPr>
        <w:keepNext/>
        <w:tabs>
          <w:tab w:val="left" w:pos="6521"/>
        </w:tabs>
        <w:spacing w:after="120"/>
        <w:jc w:val="center"/>
        <w:outlineLvl w:val="0"/>
        <w:rPr>
          <w:b/>
          <w:sz w:val="28"/>
          <w:szCs w:val="28"/>
        </w:rPr>
      </w:pPr>
      <w:r>
        <w:rPr>
          <w:b/>
          <w:sz w:val="28"/>
          <w:szCs w:val="28"/>
        </w:rPr>
        <w:t>РЕСПУБЛИКА КАРЕЛИЯ</w:t>
      </w:r>
    </w:p>
    <w:p w:rsidR="00DD2FE1" w:rsidRDefault="00DD2FE1" w:rsidP="00DD2FE1">
      <w:pPr>
        <w:tabs>
          <w:tab w:val="left" w:pos="6521"/>
        </w:tabs>
        <w:spacing w:after="120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ГЛАВА</w:t>
      </w:r>
    </w:p>
    <w:p w:rsidR="00DD2FE1" w:rsidRDefault="00DD2FE1" w:rsidP="00DD2FE1">
      <w:pPr>
        <w:tabs>
          <w:tab w:val="left" w:pos="6521"/>
        </w:tabs>
        <w:spacing w:after="120"/>
        <w:rPr>
          <w:b/>
          <w:sz w:val="28"/>
          <w:szCs w:val="28"/>
        </w:rPr>
      </w:pPr>
      <w:r>
        <w:rPr>
          <w:b/>
          <w:bCs/>
          <w:sz w:val="28"/>
          <w:szCs w:val="28"/>
        </w:rPr>
        <w:t xml:space="preserve">                 СОРТАВАЛЬСКОГО МУНИЦИПАЛЬНОГО РАЙОНА</w:t>
      </w:r>
    </w:p>
    <w:p w:rsidR="00DD2FE1" w:rsidRDefault="00DD2FE1" w:rsidP="00DD2FE1">
      <w:pPr>
        <w:keepNext/>
        <w:spacing w:after="120"/>
        <w:jc w:val="center"/>
        <w:outlineLvl w:val="0"/>
        <w:rPr>
          <w:b/>
          <w:sz w:val="28"/>
          <w:szCs w:val="20"/>
        </w:rPr>
      </w:pPr>
      <w:r>
        <w:rPr>
          <w:b/>
          <w:sz w:val="28"/>
          <w:szCs w:val="20"/>
        </w:rPr>
        <w:t>ПОСТАНОВЛЕНИЕ</w:t>
      </w:r>
    </w:p>
    <w:p w:rsidR="00DD2FE1" w:rsidRDefault="00DD2FE1" w:rsidP="00DD2FE1">
      <w:pPr>
        <w:jc w:val="center"/>
        <w:rPr>
          <w:sz w:val="28"/>
          <w:szCs w:val="28"/>
        </w:rPr>
      </w:pPr>
    </w:p>
    <w:p w:rsidR="00DD2FE1" w:rsidRPr="00E75987" w:rsidRDefault="00DD2FE1" w:rsidP="00DD2FE1">
      <w:pPr>
        <w:pStyle w:val="a3"/>
        <w:rPr>
          <w:szCs w:val="28"/>
          <w:lang w:val="ru-RU"/>
        </w:rPr>
      </w:pPr>
      <w:r>
        <w:rPr>
          <w:szCs w:val="28"/>
        </w:rPr>
        <w:t>от «</w:t>
      </w:r>
      <w:r w:rsidR="00E75987">
        <w:rPr>
          <w:szCs w:val="28"/>
          <w:lang w:val="ru-RU"/>
        </w:rPr>
        <w:t>21</w:t>
      </w:r>
      <w:r>
        <w:rPr>
          <w:szCs w:val="28"/>
        </w:rPr>
        <w:t xml:space="preserve">» </w:t>
      </w:r>
      <w:r w:rsidR="00E75987">
        <w:rPr>
          <w:szCs w:val="28"/>
          <w:lang w:val="ru-RU"/>
        </w:rPr>
        <w:t>июля</w:t>
      </w:r>
      <w:r>
        <w:rPr>
          <w:szCs w:val="28"/>
        </w:rPr>
        <w:t xml:space="preserve"> 202</w:t>
      </w:r>
      <w:r>
        <w:rPr>
          <w:szCs w:val="28"/>
          <w:lang w:val="ru-RU"/>
        </w:rPr>
        <w:t>2</w:t>
      </w:r>
      <w:r>
        <w:rPr>
          <w:szCs w:val="28"/>
        </w:rPr>
        <w:t xml:space="preserve"> г.</w:t>
      </w:r>
      <w:r>
        <w:rPr>
          <w:szCs w:val="28"/>
        </w:rPr>
        <w:tab/>
      </w:r>
      <w:r>
        <w:rPr>
          <w:szCs w:val="28"/>
        </w:rPr>
        <w:tab/>
        <w:t xml:space="preserve">                                        </w:t>
      </w:r>
      <w:r>
        <w:rPr>
          <w:szCs w:val="28"/>
        </w:rPr>
        <w:tab/>
        <w:t xml:space="preserve">    </w:t>
      </w:r>
      <w:r w:rsidR="00E75987">
        <w:rPr>
          <w:szCs w:val="28"/>
          <w:lang w:val="ru-RU"/>
        </w:rPr>
        <w:t xml:space="preserve">   </w:t>
      </w:r>
      <w:r w:rsidR="00E75987">
        <w:rPr>
          <w:szCs w:val="28"/>
          <w:lang w:val="ru-RU"/>
        </w:rPr>
        <w:tab/>
      </w:r>
      <w:r w:rsidR="00E75987">
        <w:rPr>
          <w:szCs w:val="28"/>
          <w:lang w:val="ru-RU"/>
        </w:rPr>
        <w:tab/>
      </w:r>
      <w:bookmarkStart w:id="0" w:name="_GoBack"/>
      <w:bookmarkEnd w:id="0"/>
      <w:r w:rsidR="00E75987">
        <w:rPr>
          <w:szCs w:val="28"/>
          <w:lang w:val="ru-RU"/>
        </w:rPr>
        <w:t xml:space="preserve"> </w:t>
      </w:r>
      <w:r>
        <w:rPr>
          <w:szCs w:val="28"/>
        </w:rPr>
        <w:t xml:space="preserve"> №</w:t>
      </w:r>
      <w:r w:rsidR="00E75987">
        <w:rPr>
          <w:szCs w:val="28"/>
          <w:lang w:val="ru-RU"/>
        </w:rPr>
        <w:t xml:space="preserve"> 19</w:t>
      </w:r>
    </w:p>
    <w:p w:rsidR="00DD2FE1" w:rsidRDefault="00DD2FE1" w:rsidP="00DD2FE1">
      <w:pPr>
        <w:pStyle w:val="a3"/>
        <w:jc w:val="center"/>
        <w:rPr>
          <w:b/>
          <w:szCs w:val="28"/>
        </w:rPr>
      </w:pPr>
    </w:p>
    <w:p w:rsidR="00DD2FE1" w:rsidRDefault="00DD2FE1" w:rsidP="00DD2FE1">
      <w:pPr>
        <w:pStyle w:val="a3"/>
        <w:jc w:val="center"/>
        <w:rPr>
          <w:b/>
          <w:szCs w:val="28"/>
        </w:rPr>
      </w:pPr>
      <w:r>
        <w:rPr>
          <w:b/>
          <w:szCs w:val="28"/>
        </w:rPr>
        <w:t xml:space="preserve">О проведении публичных слушаний по проекту о внесении </w:t>
      </w:r>
    </w:p>
    <w:p w:rsidR="00DD2FE1" w:rsidRDefault="00DD2FE1" w:rsidP="00DD2FE1">
      <w:pPr>
        <w:pStyle w:val="a3"/>
        <w:jc w:val="center"/>
        <w:rPr>
          <w:b/>
          <w:szCs w:val="28"/>
        </w:rPr>
      </w:pPr>
      <w:r>
        <w:rPr>
          <w:b/>
          <w:szCs w:val="28"/>
        </w:rPr>
        <w:t>изменений в правила землепользования и застройки</w:t>
      </w:r>
    </w:p>
    <w:p w:rsidR="00DD2FE1" w:rsidRDefault="00DD2FE1" w:rsidP="00DD2FE1">
      <w:pPr>
        <w:pStyle w:val="a3"/>
        <w:jc w:val="center"/>
        <w:rPr>
          <w:b/>
          <w:szCs w:val="28"/>
        </w:rPr>
      </w:pPr>
      <w:r>
        <w:rPr>
          <w:b/>
          <w:szCs w:val="28"/>
        </w:rPr>
        <w:t xml:space="preserve"> </w:t>
      </w:r>
      <w:r>
        <w:rPr>
          <w:b/>
          <w:szCs w:val="28"/>
          <w:lang w:val="ru-RU"/>
        </w:rPr>
        <w:t>Кааламского</w:t>
      </w:r>
      <w:r>
        <w:rPr>
          <w:b/>
          <w:szCs w:val="28"/>
        </w:rPr>
        <w:t xml:space="preserve"> сельского поселения</w:t>
      </w:r>
    </w:p>
    <w:p w:rsidR="00DD2FE1" w:rsidRDefault="00DD2FE1" w:rsidP="00DD2FE1">
      <w:pPr>
        <w:pStyle w:val="a3"/>
        <w:jc w:val="center"/>
        <w:rPr>
          <w:b/>
          <w:szCs w:val="28"/>
        </w:rPr>
      </w:pPr>
    </w:p>
    <w:p w:rsidR="00DD2FE1" w:rsidRDefault="00DD2FE1" w:rsidP="00DD2FE1">
      <w:pPr>
        <w:shd w:val="clear" w:color="auto" w:fill="FFFFFF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На основании обращения администрации Сортавальского муниципального района </w:t>
      </w:r>
      <w:r>
        <w:rPr>
          <w:color w:val="000000"/>
          <w:sz w:val="28"/>
          <w:szCs w:val="28"/>
        </w:rPr>
        <w:t>(№ 03-4241/11 от 14.07.2022 г.),</w:t>
      </w:r>
      <w:r>
        <w:rPr>
          <w:sz w:val="28"/>
          <w:szCs w:val="28"/>
        </w:rPr>
        <w:t xml:space="preserve"> п. 11, 12 приложения № 2 «Порядок и сроки проведения работ по подготовке проекта изменений в правила землепользования и застройки Кааламского сельского поселения», утвержденного распоряжением администрации Сортавальского муниципального района от 27.06.2022 г. № 419 «О подготовке проекта о внесении изменений в правила землепользования и застройки Кааламского сельского поселения», руководствуясь ст. 5.1, 31, 33 Градостроительного кодекса Российской Федерации, ст. 14, 28 Федерального закона от 06.10.2003 г. № 131-ФЗ «Об общих принципах организации местного самоуправления в Российской Федерации»,</w:t>
      </w:r>
      <w:r>
        <w:t xml:space="preserve"> </w:t>
      </w:r>
      <w:r>
        <w:rPr>
          <w:sz w:val="28"/>
          <w:szCs w:val="28"/>
        </w:rPr>
        <w:t>ст. 7 Федерального Закона от 14.03.2022 г № 58-ФЗ «О внесении изменений в отдельные законодательные акты Российской Федерации», Законом Республики Карелия от 02.11.2012 г. № 1644-ЗРК «О некоторых вопросах градостроительной деятельности в Республике Карелия», Порядком организации и проведения публичных слушаний, проводимых в соответствии с законодательством о градостроительной деятельности на территории Сортавальского муниципального района, постановлением администрации Сортавальского муниципального района от 24.09.2018 г. № 106 «О создании коллегиального совещательного органа» и Уставом Сортавальского муниципального района, в целях соблюдения права человека на благоприятные условия жизнедеятельности, прав и законных интересов правообладателей земельных участков и объектов капитального строительства Кааламского сельского поселения постановляю:</w:t>
      </w:r>
    </w:p>
    <w:p w:rsidR="00DD2FE1" w:rsidRDefault="00DD2FE1" w:rsidP="00DD2FE1">
      <w:pPr>
        <w:pStyle w:val="a3"/>
        <w:numPr>
          <w:ilvl w:val="0"/>
          <w:numId w:val="1"/>
        </w:numPr>
        <w:tabs>
          <w:tab w:val="num" w:pos="360"/>
          <w:tab w:val="left" w:pos="426"/>
        </w:tabs>
        <w:ind w:left="0" w:firstLine="709"/>
        <w:jc w:val="both"/>
        <w:rPr>
          <w:szCs w:val="28"/>
          <w:lang w:val="ru-RU"/>
        </w:rPr>
      </w:pPr>
      <w:r>
        <w:rPr>
          <w:szCs w:val="28"/>
        </w:rPr>
        <w:t xml:space="preserve">Провести публичные слушания по проекту о внесении изменений в правила землепользования и застройки Кааламского сельского поселения, </w:t>
      </w:r>
      <w:bookmarkStart w:id="1" w:name="_Hlk530047042"/>
      <w:bookmarkStart w:id="2" w:name="_Hlk535317076"/>
      <w:bookmarkStart w:id="3" w:name="_Hlk536432222"/>
      <w:r>
        <w:rPr>
          <w:szCs w:val="28"/>
        </w:rPr>
        <w:lastRenderedPageBreak/>
        <w:t>связанные</w:t>
      </w:r>
      <w:r>
        <w:rPr>
          <w:szCs w:val="28"/>
          <w:lang w:val="ru-RU"/>
        </w:rPr>
        <w:t xml:space="preserve"> с корректировкой текстовой части градостроительных регламентов, установленных для территориальной зоны «ОД1» - зоны делового, общественного и коммерческого назначения, в части включения в перечень основных видов разрешенного использования земельных участков и объектов капитального строительства такого вида использования как «Цирки и зверинцы» </w:t>
      </w:r>
      <w:r>
        <w:rPr>
          <w:szCs w:val="28"/>
        </w:rPr>
        <w:t>(далее – Проект).</w:t>
      </w:r>
    </w:p>
    <w:bookmarkEnd w:id="1"/>
    <w:bookmarkEnd w:id="2"/>
    <w:bookmarkEnd w:id="3"/>
    <w:p w:rsidR="00DD2FE1" w:rsidRDefault="00DD2FE1" w:rsidP="00DD2FE1">
      <w:pPr>
        <w:numPr>
          <w:ilvl w:val="0"/>
          <w:numId w:val="1"/>
        </w:numPr>
        <w:tabs>
          <w:tab w:val="num" w:pos="0"/>
        </w:tabs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Организатору публичных слушаний – коллегиальному совещательному органу обеспечить:</w:t>
      </w:r>
    </w:p>
    <w:p w:rsidR="00DD2FE1" w:rsidRDefault="00DD2FE1" w:rsidP="00DD2FE1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1) оповещение о начале публичных слушаний и опубликование оповещения в районной газете «Ладога-Сортавала» не позднее чем за семь дней до дня размещения на официальном сайте администрации Сортавальского муниципального района Проекта;</w:t>
      </w:r>
    </w:p>
    <w:p w:rsidR="00DD2FE1" w:rsidRDefault="00DD2FE1" w:rsidP="00DD2FE1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2) размещение оповещения о начале публичных слушаний на информационных стендах, оборудованных при здании администрации Сортавальского муниципального района и Кааламского сельского поселения.</w:t>
      </w:r>
    </w:p>
    <w:p w:rsidR="00DD2FE1" w:rsidRDefault="00DD2FE1" w:rsidP="00DD2FE1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3) размещение Проекта на официальном сайте администрации Сортавальского муниципального района в сети Интернет;</w:t>
      </w:r>
    </w:p>
    <w:p w:rsidR="00DD2FE1" w:rsidRDefault="00DD2FE1" w:rsidP="00DD2FE1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4) проведение экспозиции Проекта в течение периода его размещения;</w:t>
      </w:r>
    </w:p>
    <w:p w:rsidR="00DD2FE1" w:rsidRDefault="00DD2FE1" w:rsidP="00DD2FE1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5) проведение собрания участников публичных слушаний;</w:t>
      </w:r>
    </w:p>
    <w:p w:rsidR="00DD2FE1" w:rsidRDefault="00DD2FE1" w:rsidP="00DD2FE1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6) подготовку и оформление протокола публичных слушаний;</w:t>
      </w:r>
    </w:p>
    <w:p w:rsidR="00DD2FE1" w:rsidRDefault="00DD2FE1" w:rsidP="00DD2FE1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7) подготовку и опубликование заключения о результатах публичных слушаний не позднее чем в десятидневный срок со дня проведения собрания участников публичных слушаний.</w:t>
      </w:r>
    </w:p>
    <w:p w:rsidR="00DD2FE1" w:rsidRDefault="00DD2FE1" w:rsidP="00DD2FE1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3. Срок проведения публичных слушаний по Проекту: с момента оповещения жителей муниципального образования о проведении публичных слушаний до дня опубликования заключения о результатах публичных слушаний не может превышать один месяц.</w:t>
      </w:r>
    </w:p>
    <w:p w:rsidR="00DD2FE1" w:rsidRDefault="00DD2FE1" w:rsidP="00DD2FE1">
      <w:pPr>
        <w:numPr>
          <w:ilvl w:val="0"/>
          <w:numId w:val="2"/>
        </w:numPr>
        <w:tabs>
          <w:tab w:val="left" w:pos="993"/>
        </w:tabs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Местом проведения собрания участников публичных слушаний определить здание администрации Кааламского сельского поселения.</w:t>
      </w:r>
    </w:p>
    <w:p w:rsidR="00DD2FE1" w:rsidRDefault="00DD2FE1" w:rsidP="00DD2FE1">
      <w:pPr>
        <w:pStyle w:val="a3"/>
        <w:numPr>
          <w:ilvl w:val="0"/>
          <w:numId w:val="2"/>
        </w:numPr>
        <w:tabs>
          <w:tab w:val="left" w:pos="1134"/>
        </w:tabs>
        <w:ind w:left="0" w:firstLine="709"/>
        <w:jc w:val="both"/>
        <w:rPr>
          <w:szCs w:val="28"/>
        </w:rPr>
      </w:pPr>
      <w:r>
        <w:rPr>
          <w:szCs w:val="28"/>
        </w:rPr>
        <w:t>В период размещения Проекта и информационных материалов к нему и проведения экспозиции Проекта участники публичных слушаний имеют право вносить предложения и замечания, касающиеся такого Проекта:</w:t>
      </w:r>
    </w:p>
    <w:p w:rsidR="00DD2FE1" w:rsidRDefault="00DD2FE1" w:rsidP="00DD2FE1">
      <w:pPr>
        <w:pStyle w:val="a3"/>
        <w:ind w:firstLine="709"/>
        <w:jc w:val="both"/>
        <w:rPr>
          <w:szCs w:val="28"/>
        </w:rPr>
      </w:pPr>
      <w:r>
        <w:rPr>
          <w:szCs w:val="28"/>
        </w:rPr>
        <w:t>1) в письменной или устной форме в ходе проведения собрания участников публичных слушаний;</w:t>
      </w:r>
    </w:p>
    <w:p w:rsidR="00DD2FE1" w:rsidRDefault="00DD2FE1" w:rsidP="00DD2FE1">
      <w:pPr>
        <w:pStyle w:val="a3"/>
        <w:ind w:firstLine="709"/>
        <w:jc w:val="both"/>
        <w:rPr>
          <w:szCs w:val="28"/>
        </w:rPr>
      </w:pPr>
      <w:r>
        <w:rPr>
          <w:szCs w:val="28"/>
        </w:rPr>
        <w:t>2) в письменной форме в адрес организатора публичных слушаний;</w:t>
      </w:r>
    </w:p>
    <w:p w:rsidR="00DD2FE1" w:rsidRDefault="00DD2FE1" w:rsidP="00DD2FE1">
      <w:pPr>
        <w:pStyle w:val="a3"/>
        <w:ind w:firstLine="709"/>
        <w:jc w:val="both"/>
        <w:rPr>
          <w:szCs w:val="28"/>
        </w:rPr>
      </w:pPr>
      <w:r>
        <w:rPr>
          <w:szCs w:val="28"/>
        </w:rPr>
        <w:t>3) посредством записи в книге (журнале) учета посетителей экспозиции Проекта.</w:t>
      </w:r>
    </w:p>
    <w:p w:rsidR="00DD2FE1" w:rsidRDefault="00DD2FE1" w:rsidP="00DD2FE1">
      <w:pPr>
        <w:pStyle w:val="a3"/>
        <w:numPr>
          <w:ilvl w:val="0"/>
          <w:numId w:val="2"/>
        </w:numPr>
        <w:ind w:left="0" w:firstLine="709"/>
        <w:jc w:val="both"/>
        <w:rPr>
          <w:szCs w:val="28"/>
        </w:rPr>
      </w:pPr>
      <w:r>
        <w:rPr>
          <w:szCs w:val="28"/>
        </w:rPr>
        <w:t>Опубликовать настоящее постановление в районной газете «Ладога-Сортавала» и разместить на официальном сайте администрации Сортавальского муниципального района в сети Интернет.</w:t>
      </w:r>
    </w:p>
    <w:p w:rsidR="00DD2FE1" w:rsidRDefault="00DD2FE1" w:rsidP="00DD2FE1">
      <w:pPr>
        <w:pStyle w:val="a3"/>
        <w:rPr>
          <w:szCs w:val="28"/>
        </w:rPr>
      </w:pPr>
    </w:p>
    <w:p w:rsidR="00DD2FE1" w:rsidRDefault="00DD2FE1" w:rsidP="00DD2FE1">
      <w:pPr>
        <w:pStyle w:val="a3"/>
        <w:rPr>
          <w:szCs w:val="28"/>
        </w:rPr>
      </w:pPr>
    </w:p>
    <w:p w:rsidR="00DD2FE1" w:rsidRDefault="00DD2FE1" w:rsidP="00DD2FE1">
      <w:pPr>
        <w:rPr>
          <w:sz w:val="28"/>
          <w:szCs w:val="28"/>
        </w:rPr>
      </w:pPr>
      <w:r>
        <w:rPr>
          <w:sz w:val="28"/>
          <w:szCs w:val="28"/>
        </w:rPr>
        <w:t xml:space="preserve">Глава Сортавальского </w:t>
      </w:r>
    </w:p>
    <w:p w:rsidR="00DD2FE1" w:rsidRDefault="00DD2FE1" w:rsidP="00DD2FE1">
      <w:pPr>
        <w:rPr>
          <w:sz w:val="28"/>
          <w:szCs w:val="28"/>
        </w:rPr>
      </w:pPr>
      <w:r>
        <w:rPr>
          <w:sz w:val="28"/>
          <w:szCs w:val="28"/>
        </w:rPr>
        <w:t>муниципального района – Председатель Совета</w:t>
      </w:r>
    </w:p>
    <w:p w:rsidR="002E7573" w:rsidRPr="005E2D01" w:rsidRDefault="00DD2FE1" w:rsidP="00DD2FE1">
      <w:pPr>
        <w:rPr>
          <w:sz w:val="28"/>
          <w:szCs w:val="28"/>
        </w:rPr>
      </w:pPr>
      <w:r>
        <w:rPr>
          <w:sz w:val="28"/>
          <w:szCs w:val="28"/>
        </w:rPr>
        <w:t>Сортавальского муниципального района                                         Р.Н. Гулевич</w:t>
      </w:r>
    </w:p>
    <w:sectPr w:rsidR="002E7573" w:rsidRPr="005E2D0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9CB2EF7"/>
    <w:multiLevelType w:val="hybridMultilevel"/>
    <w:tmpl w:val="2E7A89CC"/>
    <w:lvl w:ilvl="0" w:tplc="30E29C72">
      <w:start w:val="1"/>
      <w:numFmt w:val="decimal"/>
      <w:suff w:val="space"/>
      <w:lvlText w:val="%1."/>
      <w:lvlJc w:val="left"/>
      <w:pPr>
        <w:ind w:left="644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DCD004B"/>
    <w:multiLevelType w:val="hybridMultilevel"/>
    <w:tmpl w:val="BBF437B4"/>
    <w:lvl w:ilvl="0" w:tplc="6F5C93FC">
      <w:start w:val="4"/>
      <w:numFmt w:val="decimal"/>
      <w:suff w:val="space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  <w:lvlOverride w:ilvl="0">
      <w:startOverride w:val="4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B6E67"/>
    <w:rsid w:val="002E7573"/>
    <w:rsid w:val="005E2D01"/>
    <w:rsid w:val="00CB6E67"/>
    <w:rsid w:val="00DD2FE1"/>
    <w:rsid w:val="00E759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D2FE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semiHidden/>
    <w:unhideWhenUsed/>
    <w:rsid w:val="00DD2FE1"/>
    <w:rPr>
      <w:sz w:val="28"/>
      <w:szCs w:val="20"/>
      <w:lang w:val="x-none"/>
    </w:rPr>
  </w:style>
  <w:style w:type="character" w:customStyle="1" w:styleId="a4">
    <w:name w:val="Основной текст Знак"/>
    <w:basedOn w:val="a0"/>
    <w:link w:val="a3"/>
    <w:semiHidden/>
    <w:rsid w:val="00DD2FE1"/>
    <w:rPr>
      <w:rFonts w:ascii="Times New Roman" w:eastAsia="Times New Roman" w:hAnsi="Times New Roman" w:cs="Times New Roman"/>
      <w:sz w:val="28"/>
      <w:szCs w:val="20"/>
      <w:lang w:val="x-none"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D2FE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semiHidden/>
    <w:unhideWhenUsed/>
    <w:rsid w:val="00DD2FE1"/>
    <w:rPr>
      <w:sz w:val="28"/>
      <w:szCs w:val="20"/>
      <w:lang w:val="x-none"/>
    </w:rPr>
  </w:style>
  <w:style w:type="character" w:customStyle="1" w:styleId="a4">
    <w:name w:val="Основной текст Знак"/>
    <w:basedOn w:val="a0"/>
    <w:link w:val="a3"/>
    <w:semiHidden/>
    <w:rsid w:val="00DD2FE1"/>
    <w:rPr>
      <w:rFonts w:ascii="Times New Roman" w:eastAsia="Times New Roman" w:hAnsi="Times New Roman" w:cs="Times New Roman"/>
      <w:sz w:val="28"/>
      <w:szCs w:val="20"/>
      <w:lang w:val="x-none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oleObject" Target="embeddings/oleObject1.bin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666</Words>
  <Characters>3798</Characters>
  <Application>Microsoft Office Word</Application>
  <DocSecurity>0</DocSecurity>
  <Lines>31</Lines>
  <Paragraphs>8</Paragraphs>
  <ScaleCrop>false</ScaleCrop>
  <Company/>
  <LinksUpToDate>false</LinksUpToDate>
  <CharactersWithSpaces>4456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WORKST044</dc:creator>
  <cp:keywords/>
  <dc:description/>
  <cp:lastModifiedBy>WORKST003</cp:lastModifiedBy>
  <cp:revision>5</cp:revision>
  <dcterms:created xsi:type="dcterms:W3CDTF">2022-07-15T09:12:00Z</dcterms:created>
  <dcterms:modified xsi:type="dcterms:W3CDTF">2022-07-21T06:52:00Z</dcterms:modified>
</cp:coreProperties>
</file>