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bookmarkStart w:id="0" w:name="_GoBack"/>
      <w:bookmarkEnd w:id="0"/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9"/>
        <w:gridCol w:w="4724"/>
      </w:tblGrid>
      <w:tr w:rsidR="00AB0E44" w:rsidRPr="003F337B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F337B" w:rsidRDefault="00AB0E44" w:rsidP="003F337B">
            <w:pPr>
              <w:rPr>
                <w:b/>
                <w:sz w:val="28"/>
                <w:szCs w:val="28"/>
              </w:rPr>
            </w:pPr>
            <w:r w:rsidRPr="003F337B">
              <w:rPr>
                <w:b/>
                <w:sz w:val="28"/>
                <w:szCs w:val="28"/>
              </w:rPr>
              <w:t xml:space="preserve">от </w:t>
            </w:r>
            <w:r w:rsidR="003F337B" w:rsidRPr="003F337B">
              <w:rPr>
                <w:b/>
                <w:sz w:val="28"/>
                <w:szCs w:val="28"/>
              </w:rPr>
              <w:t>26 декабря</w:t>
            </w:r>
            <w:r w:rsidRPr="003F337B">
              <w:rPr>
                <w:b/>
                <w:sz w:val="28"/>
                <w:szCs w:val="28"/>
              </w:rPr>
              <w:t xml:space="preserve"> 201</w:t>
            </w:r>
            <w:r w:rsidR="00306F1B" w:rsidRPr="003F337B">
              <w:rPr>
                <w:b/>
                <w:sz w:val="28"/>
                <w:szCs w:val="28"/>
              </w:rPr>
              <w:t>6</w:t>
            </w:r>
            <w:r w:rsidRPr="003F337B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3F337B" w:rsidRDefault="00AB0E44" w:rsidP="003F337B">
            <w:pPr>
              <w:rPr>
                <w:b/>
                <w:sz w:val="28"/>
                <w:szCs w:val="28"/>
              </w:rPr>
            </w:pPr>
            <w:r w:rsidRPr="003F337B">
              <w:rPr>
                <w:b/>
                <w:sz w:val="28"/>
                <w:szCs w:val="28"/>
              </w:rPr>
              <w:t xml:space="preserve">                                        № </w:t>
            </w:r>
            <w:r w:rsidR="003F337B" w:rsidRPr="003F337B">
              <w:rPr>
                <w:b/>
                <w:sz w:val="28"/>
                <w:szCs w:val="28"/>
              </w:rPr>
              <w:t>157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AB0E44" w:rsidRPr="003C3649" w:rsidRDefault="00AB0E44" w:rsidP="00CB354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CB3546" w:rsidRPr="00CB3546">
              <w:rPr>
                <w:b/>
                <w:sz w:val="27"/>
                <w:szCs w:val="27"/>
              </w:rPr>
              <w:t>Выдача градостроительн</w:t>
            </w:r>
            <w:r w:rsidR="00CB3546">
              <w:rPr>
                <w:b/>
                <w:sz w:val="27"/>
                <w:szCs w:val="27"/>
              </w:rPr>
              <w:t>ых</w:t>
            </w:r>
            <w:r w:rsidR="00CB3546" w:rsidRPr="00CB3546">
              <w:rPr>
                <w:b/>
                <w:sz w:val="27"/>
                <w:szCs w:val="27"/>
              </w:rPr>
              <w:t xml:space="preserve"> план</w:t>
            </w:r>
            <w:r w:rsidR="00CB3546">
              <w:rPr>
                <w:b/>
                <w:sz w:val="27"/>
                <w:szCs w:val="27"/>
              </w:rPr>
              <w:t>ов</w:t>
            </w:r>
            <w:r w:rsidR="00CB3546" w:rsidRPr="00CB3546">
              <w:rPr>
                <w:b/>
                <w:sz w:val="27"/>
                <w:szCs w:val="27"/>
              </w:rPr>
              <w:t xml:space="preserve"> земельн</w:t>
            </w:r>
            <w:r w:rsidR="00CB3546">
              <w:rPr>
                <w:b/>
                <w:sz w:val="27"/>
                <w:szCs w:val="27"/>
              </w:rPr>
              <w:t>ых участков</w:t>
            </w:r>
            <w:r w:rsidRPr="0072011A">
              <w:rPr>
                <w:b/>
                <w:sz w:val="27"/>
                <w:szCs w:val="27"/>
              </w:rPr>
              <w:t>»</w:t>
            </w:r>
            <w:r w:rsidR="00CB3546">
              <w:rPr>
                <w:b/>
                <w:sz w:val="27"/>
                <w:szCs w:val="27"/>
              </w:rPr>
              <w:t xml:space="preserve">, </w:t>
            </w:r>
            <w:r w:rsidR="00CB3546">
              <w:t xml:space="preserve"> </w:t>
            </w:r>
            <w:r w:rsidR="00CB3546" w:rsidRPr="00CB3546">
              <w:rPr>
                <w:b/>
                <w:sz w:val="27"/>
                <w:szCs w:val="27"/>
              </w:rPr>
              <w:t>утвержденный Постановлением администрации Сортавальского муниципального района от 02.07.2012г. № 78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306F1B" w:rsidRDefault="00306F1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306F1B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>
        <w:rPr>
          <w:sz w:val="26"/>
          <w:szCs w:val="26"/>
        </w:rPr>
        <w:t>письмом Министерства социальной защиты, труда и занятости Республики Карелия от 12.08.2016г. № 3527/и-20/МСТ-и,</w:t>
      </w:r>
      <w:r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5430D2">
        <w:rPr>
          <w:sz w:val="26"/>
          <w:szCs w:val="26"/>
        </w:rPr>
        <w:t xml:space="preserve"> Сортавальского муниципального района</w:t>
      </w:r>
      <w:r w:rsidRPr="00306F1B">
        <w:rPr>
          <w:sz w:val="26"/>
          <w:szCs w:val="26"/>
        </w:rPr>
        <w:t xml:space="preserve">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4D5E58" w:rsidRPr="004D5E58">
        <w:rPr>
          <w:sz w:val="26"/>
          <w:szCs w:val="26"/>
        </w:rPr>
        <w:t>Выдача градостроительных планов земельных участков</w:t>
      </w:r>
      <w:r w:rsidRPr="0072011A">
        <w:rPr>
          <w:sz w:val="26"/>
          <w:szCs w:val="26"/>
        </w:rPr>
        <w:t>»</w:t>
      </w:r>
      <w:r>
        <w:rPr>
          <w:sz w:val="26"/>
          <w:szCs w:val="26"/>
        </w:rPr>
        <w:t xml:space="preserve">, утвержденный постановлением администрации Сортавальского муниципального района </w:t>
      </w:r>
      <w:r w:rsidR="004D5E58" w:rsidRPr="004D5E58">
        <w:rPr>
          <w:sz w:val="26"/>
          <w:szCs w:val="26"/>
        </w:rPr>
        <w:t>от 02.07.2012г. № 78</w:t>
      </w:r>
      <w:r w:rsidR="004D5E58">
        <w:rPr>
          <w:sz w:val="26"/>
          <w:szCs w:val="26"/>
        </w:rPr>
        <w:t>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</w:t>
      </w:r>
      <w:r w:rsidR="00AD0F67" w:rsidRPr="00AD0F67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306F1B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Республики Карелия от 29.06.2015г. № 107 «</w:t>
      </w:r>
      <w:r w:rsidRPr="00306F1B">
        <w:rPr>
          <w:sz w:val="26"/>
          <w:szCs w:val="26"/>
        </w:rPr>
        <w:t xml:space="preserve">О внесении изменений в </w:t>
      </w:r>
      <w:r w:rsidRPr="00306F1B">
        <w:rPr>
          <w:sz w:val="26"/>
          <w:szCs w:val="26"/>
        </w:rPr>
        <w:lastRenderedPageBreak/>
        <w:t>Административный регламент по предоставлению муниципальной услуги</w:t>
      </w:r>
      <w:r>
        <w:rPr>
          <w:sz w:val="26"/>
          <w:szCs w:val="26"/>
        </w:rPr>
        <w:t xml:space="preserve"> </w:t>
      </w:r>
      <w:r w:rsidRPr="00306F1B">
        <w:rPr>
          <w:sz w:val="26"/>
          <w:szCs w:val="26"/>
        </w:rPr>
        <w:t>«Выдача градостроительного плана земельного участка на территории Сортавальского муниципального района», утвержденный Постановлением администрации Сортавальского муниципального района от 02.07.2012г. № 78</w:t>
      </w:r>
      <w:r>
        <w:rPr>
          <w:sz w:val="26"/>
          <w:szCs w:val="26"/>
        </w:rPr>
        <w:t xml:space="preserve">» </w:t>
      </w:r>
      <w:r w:rsidR="00D60A0A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253A77"/>
    <w:rsid w:val="00306F1B"/>
    <w:rsid w:val="003D5E6B"/>
    <w:rsid w:val="003F337B"/>
    <w:rsid w:val="003F7EC3"/>
    <w:rsid w:val="00495840"/>
    <w:rsid w:val="004D5E58"/>
    <w:rsid w:val="005430D2"/>
    <w:rsid w:val="00904086"/>
    <w:rsid w:val="00AB0E44"/>
    <w:rsid w:val="00AD0F67"/>
    <w:rsid w:val="00B754D1"/>
    <w:rsid w:val="00C32103"/>
    <w:rsid w:val="00CB3546"/>
    <w:rsid w:val="00D6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10</cp:revision>
  <cp:lastPrinted>2016-12-21T09:40:00Z</cp:lastPrinted>
  <dcterms:created xsi:type="dcterms:W3CDTF">2016-12-19T07:53:00Z</dcterms:created>
  <dcterms:modified xsi:type="dcterms:W3CDTF">2016-12-26T06:18:00Z</dcterms:modified>
</cp:coreProperties>
</file>