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38A" w:rsidRDefault="00AF210F" w:rsidP="0042738A">
      <w:pPr>
        <w:jc w:val="right"/>
        <w:rPr>
          <w:b/>
          <w:sz w:val="26"/>
          <w:szCs w:val="2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9264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  <w10:wrap type="topAndBottom"/>
          </v:shape>
          <o:OLEObject Type="Embed" ProgID="Microsoft" ShapeID="_x0000_s1026" DrawAspect="Content" ObjectID="_1806927134" r:id="rId9"/>
        </w:pict>
      </w:r>
    </w:p>
    <w:p w:rsidR="0042738A" w:rsidRDefault="0042738A" w:rsidP="0042738A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РЕСПУБЛИКА КАРЕЛИЯ</w:t>
      </w:r>
    </w:p>
    <w:p w:rsidR="0042738A" w:rsidRDefault="0042738A" w:rsidP="0042738A">
      <w:pPr>
        <w:jc w:val="center"/>
        <w:rPr>
          <w:sz w:val="26"/>
          <w:szCs w:val="26"/>
        </w:rPr>
      </w:pPr>
    </w:p>
    <w:p w:rsidR="0042738A" w:rsidRDefault="0042738A" w:rsidP="0042738A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ГЛАВА</w:t>
      </w:r>
    </w:p>
    <w:p w:rsidR="0042738A" w:rsidRDefault="0042738A" w:rsidP="0042738A">
      <w:pPr>
        <w:tabs>
          <w:tab w:val="left" w:pos="6521"/>
        </w:tabs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СОРТАВАЛЬСКОГО МУНИЦИПАЛЬНОГО ОКРУГА</w:t>
      </w:r>
    </w:p>
    <w:p w:rsidR="0042738A" w:rsidRDefault="0042738A" w:rsidP="0042738A">
      <w:pPr>
        <w:tabs>
          <w:tab w:val="left" w:pos="6521"/>
        </w:tabs>
        <w:jc w:val="center"/>
        <w:rPr>
          <w:b/>
          <w:sz w:val="26"/>
          <w:szCs w:val="26"/>
        </w:rPr>
      </w:pPr>
    </w:p>
    <w:p w:rsidR="0042738A" w:rsidRDefault="0042738A" w:rsidP="0042738A">
      <w:pPr>
        <w:keepNext/>
        <w:jc w:val="center"/>
        <w:rPr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42738A" w:rsidRDefault="0042738A" w:rsidP="0042738A">
      <w:pPr>
        <w:jc w:val="center"/>
        <w:rPr>
          <w:sz w:val="26"/>
          <w:szCs w:val="26"/>
        </w:rPr>
      </w:pPr>
    </w:p>
    <w:p w:rsidR="0042738A" w:rsidRDefault="0042738A" w:rsidP="0042738A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От «</w:t>
      </w:r>
      <w:r w:rsidR="00E21B59">
        <w:rPr>
          <w:sz w:val="26"/>
          <w:szCs w:val="26"/>
        </w:rPr>
        <w:t>23</w:t>
      </w:r>
      <w:r>
        <w:rPr>
          <w:sz w:val="26"/>
          <w:szCs w:val="26"/>
        </w:rPr>
        <w:t xml:space="preserve">» </w:t>
      </w:r>
      <w:r w:rsidR="00E21B59"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2025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№ </w:t>
      </w:r>
      <w:r w:rsidR="00E21B59">
        <w:rPr>
          <w:sz w:val="26"/>
          <w:szCs w:val="26"/>
        </w:rPr>
        <w:t>32</w:t>
      </w:r>
    </w:p>
    <w:p w:rsidR="0042738A" w:rsidRDefault="0042738A" w:rsidP="0042738A">
      <w:pPr>
        <w:jc w:val="center"/>
        <w:rPr>
          <w:b/>
          <w:sz w:val="26"/>
          <w:szCs w:val="26"/>
        </w:rPr>
      </w:pPr>
    </w:p>
    <w:p w:rsidR="0042738A" w:rsidRDefault="0042738A" w:rsidP="0042738A">
      <w:pPr>
        <w:jc w:val="center"/>
        <w:rPr>
          <w:b/>
          <w:sz w:val="26"/>
          <w:szCs w:val="26"/>
        </w:rPr>
      </w:pPr>
    </w:p>
    <w:p w:rsidR="0042738A" w:rsidRDefault="0042738A" w:rsidP="0042738A">
      <w:pPr>
        <w:ind w:right="-2"/>
        <w:jc w:val="center"/>
        <w:rPr>
          <w:b/>
          <w:sz w:val="26"/>
          <w:szCs w:val="26"/>
        </w:rPr>
      </w:pPr>
      <w:bookmarkStart w:id="0" w:name="_GoBack"/>
      <w:r>
        <w:rPr>
          <w:b/>
          <w:sz w:val="26"/>
          <w:szCs w:val="26"/>
        </w:rPr>
        <w:t>О проведении публичных слушаний по вопросу предоставления разрешений на условно разрешенный вид использования земельных участков</w:t>
      </w:r>
      <w:r>
        <w:rPr>
          <w:b/>
          <w:sz w:val="26"/>
          <w:szCs w:val="26"/>
        </w:rPr>
        <w:br/>
      </w:r>
      <w:bookmarkEnd w:id="0"/>
    </w:p>
    <w:p w:rsidR="0042738A" w:rsidRDefault="0042738A" w:rsidP="0042738A">
      <w:pPr>
        <w:ind w:right="-2"/>
        <w:jc w:val="center"/>
        <w:rPr>
          <w:b/>
          <w:sz w:val="26"/>
          <w:szCs w:val="26"/>
        </w:rPr>
      </w:pPr>
    </w:p>
    <w:p w:rsidR="0042738A" w:rsidRDefault="0042738A" w:rsidP="0042738A">
      <w:pPr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Сортавальского муниципального округа,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>
        <w:rPr>
          <w:sz w:val="26"/>
          <w:szCs w:val="26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2738A" w:rsidRDefault="0042738A" w:rsidP="0042738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Провести публичные слушания по проектам решений о предоставлении разрешений </w:t>
      </w:r>
      <w:bookmarkStart w:id="1" w:name="_Hlk496696720"/>
      <w:r>
        <w:rPr>
          <w:sz w:val="26"/>
          <w:szCs w:val="26"/>
        </w:rPr>
        <w:t>на условно разрешенные виды использования:</w:t>
      </w:r>
    </w:p>
    <w:p w:rsidR="0042738A" w:rsidRDefault="0042738A" w:rsidP="0042738A">
      <w:pPr>
        <w:pStyle w:val="Standard"/>
        <w:ind w:right="-1"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«ведение садоводства» (код 13.2) для земельного участка с кадастровым номером 10:07:0062202:1000, расположенного в территориальной зоне «СХ» - зоне сельскохозяйственного использования по адресу: Российская Федерация, Республика Карелия, Сортавальский муниципальный округ, район  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Лавиярви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42738A" w:rsidRDefault="0042738A" w:rsidP="0042738A">
      <w:pPr>
        <w:pStyle w:val="Standard"/>
        <w:ind w:right="-1"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«ведение огородничества» (код 13.2) для образуемого в кадастровом квартале 10:07:0042810 земельного участка, расположенного в территориальной зоне «ЖИ» - зоне застройки индивидуальными жилыми домами по адресу: Российская Федерация, Республика Карелия, Сортавальский муниципальный округ, п. Заозерный;</w:t>
      </w:r>
    </w:p>
    <w:p w:rsidR="0042738A" w:rsidRDefault="0042738A" w:rsidP="0042738A">
      <w:pPr>
        <w:pStyle w:val="Standard"/>
        <w:spacing w:after="0" w:line="240" w:lineRule="auto"/>
        <w:ind w:right="-1"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«хранение автотранспорта» (код 2.7.1) для образуемого в кадастровом квартале 10:07:0010312 земельного участка, расположенного в территориальной зоне «ЖИ» - зоне застройки индивидуальными жилыми домами, по адресу: Российская Федерация, Республика Карелия, Сортавальский муниципальный округ, переулок Южный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(далее - Проекты).</w:t>
      </w:r>
    </w:p>
    <w:p w:rsidR="0042738A" w:rsidRDefault="0042738A" w:rsidP="004273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 Организатору публичных слушаний – коллегиальному совещательному органу обеспечить:</w:t>
      </w:r>
    </w:p>
    <w:p w:rsidR="0042738A" w:rsidRDefault="0042738A" w:rsidP="0042738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>
        <w:rPr>
          <w:sz w:val="26"/>
          <w:szCs w:val="26"/>
        </w:rPr>
        <w:t>позднее</w:t>
      </w:r>
      <w:proofErr w:type="gramEnd"/>
      <w:r>
        <w:rPr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Проектов;</w:t>
      </w:r>
    </w:p>
    <w:p w:rsidR="0042738A" w:rsidRDefault="0042738A" w:rsidP="0042738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:rsidR="0042738A" w:rsidRDefault="0042738A" w:rsidP="0042738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размещение Проектов на официальном сайте администрации Сортавальского муниципального округа в сети интернет;</w:t>
      </w:r>
    </w:p>
    <w:p w:rsidR="0042738A" w:rsidRDefault="0042738A" w:rsidP="0042738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экспозиции Проектов в течение всего периода их размещения;</w:t>
      </w:r>
    </w:p>
    <w:p w:rsidR="0042738A" w:rsidRDefault="0042738A" w:rsidP="0042738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собрания участников публичных слушаний;</w:t>
      </w:r>
    </w:p>
    <w:p w:rsidR="0042738A" w:rsidRDefault="0042738A" w:rsidP="0042738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подготовку и оформление протокола публичных слушаний;</w:t>
      </w:r>
    </w:p>
    <w:p w:rsidR="0042738A" w:rsidRDefault="0042738A" w:rsidP="0042738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2738A" w:rsidRDefault="0042738A" w:rsidP="004273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2738A" w:rsidRDefault="0042738A" w:rsidP="0042738A">
      <w:pPr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муниципального округа по адресу:                                    г. Сортавала, ул. Гагарина, д.12.</w:t>
      </w:r>
    </w:p>
    <w:p w:rsidR="0042738A" w:rsidRDefault="0042738A" w:rsidP="0042738A">
      <w:pPr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:rsidR="0042738A" w:rsidRDefault="0042738A" w:rsidP="004273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42738A" w:rsidRDefault="0042738A" w:rsidP="004273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письменной форме в адрес организатора публичных слушаний;</w:t>
      </w:r>
    </w:p>
    <w:p w:rsidR="0042738A" w:rsidRDefault="0042738A" w:rsidP="004273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посредством записи в книге (журнале) учета посетителей экспозиций Проектов.</w:t>
      </w:r>
    </w:p>
    <w:p w:rsidR="0042738A" w:rsidRDefault="0042738A" w:rsidP="004273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2738A" w:rsidRDefault="0042738A" w:rsidP="0042738A">
      <w:pPr>
        <w:ind w:left="567"/>
        <w:jc w:val="both"/>
        <w:rPr>
          <w:sz w:val="26"/>
          <w:szCs w:val="26"/>
        </w:rPr>
      </w:pPr>
    </w:p>
    <w:p w:rsidR="0042738A" w:rsidRDefault="0042738A" w:rsidP="0042738A">
      <w:pPr>
        <w:ind w:left="567"/>
        <w:jc w:val="both"/>
        <w:rPr>
          <w:sz w:val="26"/>
          <w:szCs w:val="26"/>
        </w:rPr>
      </w:pPr>
    </w:p>
    <w:bookmarkEnd w:id="1"/>
    <w:p w:rsidR="0042738A" w:rsidRDefault="0042738A" w:rsidP="0042738A">
      <w:pPr>
        <w:ind w:right="-2"/>
        <w:rPr>
          <w:sz w:val="26"/>
          <w:szCs w:val="26"/>
        </w:rPr>
      </w:pPr>
    </w:p>
    <w:p w:rsidR="0042738A" w:rsidRDefault="0042738A" w:rsidP="0042738A">
      <w:pPr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gramStart"/>
      <w:r>
        <w:rPr>
          <w:sz w:val="26"/>
          <w:szCs w:val="26"/>
        </w:rPr>
        <w:t>Сортавальского</w:t>
      </w:r>
      <w:proofErr w:type="gramEnd"/>
      <w:r>
        <w:rPr>
          <w:sz w:val="26"/>
          <w:szCs w:val="26"/>
        </w:rPr>
        <w:t xml:space="preserve"> </w:t>
      </w:r>
    </w:p>
    <w:p w:rsidR="0042738A" w:rsidRDefault="0042738A" w:rsidP="0042738A">
      <w:pPr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С.В. </w:t>
      </w:r>
      <w:proofErr w:type="spellStart"/>
      <w:r>
        <w:rPr>
          <w:sz w:val="26"/>
          <w:szCs w:val="26"/>
        </w:rPr>
        <w:t>Крупин</w:t>
      </w:r>
      <w:proofErr w:type="spellEnd"/>
    </w:p>
    <w:p w:rsidR="0038252A" w:rsidRDefault="0038252A"/>
    <w:sectPr w:rsidR="00382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10F" w:rsidRDefault="00AF210F" w:rsidP="0042738A">
      <w:r>
        <w:separator/>
      </w:r>
    </w:p>
  </w:endnote>
  <w:endnote w:type="continuationSeparator" w:id="0">
    <w:p w:rsidR="00AF210F" w:rsidRDefault="00AF210F" w:rsidP="0042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10F" w:rsidRDefault="00AF210F" w:rsidP="0042738A">
      <w:r>
        <w:separator/>
      </w:r>
    </w:p>
  </w:footnote>
  <w:footnote w:type="continuationSeparator" w:id="0">
    <w:p w:rsidR="00AF210F" w:rsidRDefault="00AF210F" w:rsidP="004273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1EB"/>
    <w:rsid w:val="003411EB"/>
    <w:rsid w:val="0038252A"/>
    <w:rsid w:val="0042738A"/>
    <w:rsid w:val="00AF210F"/>
    <w:rsid w:val="00CD2F09"/>
    <w:rsid w:val="00E2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3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2738A"/>
    <w:pPr>
      <w:suppressAutoHyphens/>
      <w:autoSpaceDN w:val="0"/>
    </w:pPr>
    <w:rPr>
      <w:rFonts w:ascii="Calibri" w:eastAsia="SimSun" w:hAnsi="Calibri" w:cs="Calibri"/>
      <w:kern w:val="3"/>
    </w:rPr>
  </w:style>
  <w:style w:type="paragraph" w:styleId="a3">
    <w:name w:val="header"/>
    <w:basedOn w:val="a"/>
    <w:link w:val="a4"/>
    <w:uiPriority w:val="99"/>
    <w:unhideWhenUsed/>
    <w:rsid w:val="004273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738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4273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738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3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2738A"/>
    <w:pPr>
      <w:suppressAutoHyphens/>
      <w:autoSpaceDN w:val="0"/>
    </w:pPr>
    <w:rPr>
      <w:rFonts w:ascii="Calibri" w:eastAsia="SimSun" w:hAnsi="Calibri" w:cs="Calibri"/>
      <w:kern w:val="3"/>
    </w:rPr>
  </w:style>
  <w:style w:type="paragraph" w:styleId="a3">
    <w:name w:val="header"/>
    <w:basedOn w:val="a"/>
    <w:link w:val="a4"/>
    <w:uiPriority w:val="99"/>
    <w:unhideWhenUsed/>
    <w:rsid w:val="004273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738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4273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738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8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622</Words>
  <Characters>3548</Characters>
  <Application>Microsoft Office Word</Application>
  <DocSecurity>0</DocSecurity>
  <Lines>29</Lines>
  <Paragraphs>8</Paragraphs>
  <ScaleCrop>false</ScaleCrop>
  <Company/>
  <LinksUpToDate>false</LinksUpToDate>
  <CharactersWithSpaces>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WORKST003</cp:lastModifiedBy>
  <cp:revision>3</cp:revision>
  <dcterms:created xsi:type="dcterms:W3CDTF">2025-04-18T07:51:00Z</dcterms:created>
  <dcterms:modified xsi:type="dcterms:W3CDTF">2025-04-23T12:26:00Z</dcterms:modified>
</cp:coreProperties>
</file>