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9D4" w:rsidRDefault="00B609D4" w:rsidP="00B609D4">
      <w:pPr>
        <w:rPr>
          <w:bCs/>
          <w:sz w:val="28"/>
          <w:szCs w:val="28"/>
        </w:rPr>
      </w:pPr>
    </w:p>
    <w:p w:rsidR="00B609D4" w:rsidRDefault="00655BCE" w:rsidP="00B609D4">
      <w:pPr>
        <w:jc w:val="center"/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55pt;margin-top:14.65pt;width:63.05pt;height:81.95pt;z-index:251659264" o:allowincell="f">
            <v:imagedata r:id="rId8" o:title=""/>
            <w10:wrap type="topAndBottom"/>
          </v:shape>
          <o:OLEObject Type="Embed" ProgID="MSPhotoEd.3" ShapeID="_x0000_s1026" DrawAspect="Content" ObjectID="_1792928415" r:id="rId9"/>
        </w:pict>
      </w:r>
    </w:p>
    <w:p w:rsidR="00B609D4" w:rsidRDefault="00B609D4" w:rsidP="00B609D4">
      <w:pPr>
        <w:jc w:val="center"/>
        <w:rPr>
          <w:b/>
          <w:sz w:val="28"/>
          <w:szCs w:val="28"/>
        </w:rPr>
      </w:pPr>
    </w:p>
    <w:p w:rsidR="00B609D4" w:rsidRDefault="00B609D4" w:rsidP="00B609D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B609D4" w:rsidRDefault="00B609D4" w:rsidP="00B609D4">
      <w:pPr>
        <w:jc w:val="center"/>
        <w:rPr>
          <w:sz w:val="16"/>
          <w:szCs w:val="16"/>
        </w:rPr>
      </w:pPr>
    </w:p>
    <w:p w:rsidR="00B609D4" w:rsidRDefault="00B609D4" w:rsidP="00B609D4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B609D4" w:rsidRDefault="00B609D4" w:rsidP="00B609D4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B609D4" w:rsidRDefault="00B609D4" w:rsidP="00B609D4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B609D4" w:rsidRDefault="00B609D4" w:rsidP="00B609D4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B609D4" w:rsidRDefault="00B609D4" w:rsidP="00B609D4">
      <w:pPr>
        <w:jc w:val="center"/>
        <w:rPr>
          <w:sz w:val="20"/>
          <w:szCs w:val="20"/>
        </w:rPr>
      </w:pPr>
    </w:p>
    <w:p w:rsidR="00B609D4" w:rsidRPr="00421C68" w:rsidRDefault="00B609D4" w:rsidP="00B609D4">
      <w:pPr>
        <w:pStyle w:val="a3"/>
        <w:rPr>
          <w:bCs/>
          <w:szCs w:val="28"/>
          <w:lang w:val="ru-RU"/>
        </w:rPr>
      </w:pPr>
      <w:r>
        <w:rPr>
          <w:bCs/>
          <w:szCs w:val="28"/>
        </w:rPr>
        <w:t>от «</w:t>
      </w:r>
      <w:r w:rsidR="00421C68">
        <w:rPr>
          <w:bCs/>
          <w:szCs w:val="28"/>
          <w:lang w:val="ru-RU"/>
        </w:rPr>
        <w:t>13</w:t>
      </w:r>
      <w:r>
        <w:rPr>
          <w:bCs/>
          <w:szCs w:val="28"/>
        </w:rPr>
        <w:t xml:space="preserve">» </w:t>
      </w:r>
      <w:r w:rsidR="00421C68">
        <w:rPr>
          <w:bCs/>
          <w:szCs w:val="28"/>
          <w:lang w:val="ru-RU"/>
        </w:rPr>
        <w:t xml:space="preserve"> ноября </w:t>
      </w:r>
      <w:r>
        <w:rPr>
          <w:bCs/>
          <w:szCs w:val="28"/>
        </w:rPr>
        <w:t>202</w:t>
      </w:r>
      <w:r>
        <w:rPr>
          <w:bCs/>
          <w:szCs w:val="28"/>
          <w:lang w:val="ru-RU"/>
        </w:rPr>
        <w:t>4</w:t>
      </w:r>
      <w:r>
        <w:rPr>
          <w:bCs/>
          <w:szCs w:val="28"/>
        </w:rPr>
        <w:t xml:space="preserve"> г.</w:t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  </w:t>
      </w:r>
      <w:r>
        <w:rPr>
          <w:bCs/>
          <w:szCs w:val="28"/>
        </w:rPr>
        <w:tab/>
        <w:t xml:space="preserve">                                      </w:t>
      </w:r>
      <w:r w:rsidR="00421C68">
        <w:rPr>
          <w:bCs/>
          <w:szCs w:val="28"/>
          <w:lang w:val="ru-RU"/>
        </w:rPr>
        <w:t xml:space="preserve">        </w:t>
      </w:r>
      <w:bookmarkStart w:id="0" w:name="_GoBack"/>
      <w:bookmarkEnd w:id="0"/>
      <w:r>
        <w:rPr>
          <w:bCs/>
          <w:szCs w:val="28"/>
        </w:rPr>
        <w:t xml:space="preserve">   № </w:t>
      </w:r>
      <w:r w:rsidR="00421C68">
        <w:rPr>
          <w:bCs/>
          <w:szCs w:val="28"/>
          <w:lang w:val="ru-RU"/>
        </w:rPr>
        <w:t>33</w:t>
      </w:r>
    </w:p>
    <w:p w:rsidR="00B609D4" w:rsidRDefault="00B609D4" w:rsidP="00B609D4">
      <w:pPr>
        <w:pStyle w:val="a3"/>
        <w:jc w:val="center"/>
        <w:rPr>
          <w:b/>
          <w:sz w:val="16"/>
          <w:szCs w:val="16"/>
        </w:rPr>
      </w:pPr>
    </w:p>
    <w:p w:rsidR="00B609D4" w:rsidRDefault="00B609D4" w:rsidP="00B609D4">
      <w:pPr>
        <w:pStyle w:val="a3"/>
        <w:jc w:val="center"/>
        <w:rPr>
          <w:b/>
          <w:szCs w:val="28"/>
        </w:rPr>
      </w:pPr>
    </w:p>
    <w:p w:rsidR="00B609D4" w:rsidRDefault="00B609D4" w:rsidP="00B609D4">
      <w:pPr>
        <w:pStyle w:val="a3"/>
        <w:jc w:val="center"/>
        <w:rPr>
          <w:b/>
          <w:szCs w:val="28"/>
          <w:lang w:val="ru-RU"/>
        </w:rPr>
      </w:pPr>
      <w:r>
        <w:rPr>
          <w:b/>
          <w:szCs w:val="28"/>
        </w:rPr>
        <w:t>О проведении публичных слушаний по вопросу об изменении вида разрешенного использования земельного участка с кадастровым номером 10:07:00</w:t>
      </w:r>
      <w:r>
        <w:rPr>
          <w:b/>
          <w:szCs w:val="28"/>
          <w:lang w:val="ru-RU"/>
        </w:rPr>
        <w:t>30102</w:t>
      </w:r>
      <w:r>
        <w:rPr>
          <w:b/>
          <w:szCs w:val="28"/>
        </w:rPr>
        <w:t>:</w:t>
      </w:r>
      <w:r>
        <w:rPr>
          <w:b/>
          <w:szCs w:val="28"/>
          <w:lang w:val="ru-RU"/>
        </w:rPr>
        <w:t>29</w:t>
      </w:r>
    </w:p>
    <w:p w:rsidR="00B609D4" w:rsidRDefault="00B609D4" w:rsidP="00B609D4">
      <w:pPr>
        <w:pStyle w:val="a3"/>
        <w:jc w:val="center"/>
        <w:rPr>
          <w:b/>
          <w:szCs w:val="28"/>
        </w:rPr>
      </w:pPr>
    </w:p>
    <w:p w:rsidR="00B609D4" w:rsidRDefault="00B609D4" w:rsidP="00B60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п. 3 ч. 1 ст. 4 Федерального закона от 29.12.2004 г. № 191-ФЗ «О введении в действие Градостроительного кодекса Российской Федерации», решением Совета Сортавальского муниципального района от 16.07.2021 г № 14 «Об утверждении правил землепользования и застройки Кааламского сельского поселения», ст. 14 Федерального Закона от 06.10.2003 г. № 131-ФЗ «Об общих принципах организации местного самоуправления в Российской Федерации», Решением Совета Сортавальского муниципального района № 351 от 21.06.2018 г. «Об утверждении порядка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района», постановлением администрации Сортавальского муниципального района от 24.09.2018 г. № 106 «О создании коллегиального совещательного органа», ч. 3 </w:t>
      </w:r>
      <w:proofErr w:type="spellStart"/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 xml:space="preserve"> 6 Закона Республики Карелия от 02.05.2024 г. № 2946-ЗРК «О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</w:t>
      </w:r>
      <w:proofErr w:type="spellStart"/>
      <w:r>
        <w:rPr>
          <w:sz w:val="28"/>
          <w:szCs w:val="28"/>
        </w:rPr>
        <w:t>округа»,и</w:t>
      </w:r>
      <w:proofErr w:type="spellEnd"/>
      <w:r>
        <w:rPr>
          <w:sz w:val="28"/>
          <w:szCs w:val="28"/>
        </w:rPr>
        <w:t xml:space="preserve"> Уставом Сортавальского муниципального района постановляю:</w:t>
      </w:r>
    </w:p>
    <w:p w:rsidR="00B609D4" w:rsidRDefault="00B609D4" w:rsidP="00B609D4">
      <w:pPr>
        <w:pStyle w:val="a3"/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Провести публичные слушания </w:t>
      </w:r>
      <w:bookmarkStart w:id="1" w:name="_Hlk23146967"/>
      <w:r>
        <w:rPr>
          <w:szCs w:val="28"/>
        </w:rPr>
        <w:t xml:space="preserve">по проекту решения </w:t>
      </w:r>
      <w:bookmarkStart w:id="2" w:name="_Hlk25850393"/>
      <w:bookmarkEnd w:id="1"/>
      <w:r>
        <w:rPr>
          <w:szCs w:val="28"/>
        </w:rPr>
        <w:t>об изменении вида разрешенного использования земельн</w:t>
      </w:r>
      <w:r>
        <w:rPr>
          <w:szCs w:val="28"/>
          <w:lang w:val="ru-RU"/>
        </w:rPr>
        <w:t>ого</w:t>
      </w:r>
      <w:r>
        <w:rPr>
          <w:szCs w:val="28"/>
        </w:rPr>
        <w:t xml:space="preserve"> участк</w:t>
      </w:r>
      <w:r>
        <w:rPr>
          <w:szCs w:val="28"/>
          <w:lang w:val="ru-RU"/>
        </w:rPr>
        <w:t>а</w:t>
      </w:r>
      <w:r>
        <w:rPr>
          <w:szCs w:val="28"/>
        </w:rPr>
        <w:t xml:space="preserve"> с кадастровым номер</w:t>
      </w:r>
      <w:r>
        <w:rPr>
          <w:szCs w:val="28"/>
          <w:lang w:val="ru-RU"/>
        </w:rPr>
        <w:t>ом</w:t>
      </w:r>
      <w:r>
        <w:rPr>
          <w:szCs w:val="28"/>
        </w:rPr>
        <w:t xml:space="preserve"> 10:07:0030102:29</w:t>
      </w:r>
      <w:r>
        <w:rPr>
          <w:szCs w:val="28"/>
          <w:lang w:val="ru-RU"/>
        </w:rPr>
        <w:t xml:space="preserve"> </w:t>
      </w:r>
      <w:r>
        <w:rPr>
          <w:szCs w:val="28"/>
        </w:rPr>
        <w:t xml:space="preserve">с вида разрешенного использования </w:t>
      </w:r>
      <w:bookmarkEnd w:id="2"/>
      <w:r>
        <w:rPr>
          <w:szCs w:val="28"/>
        </w:rPr>
        <w:t>« для ведения личного подсобного хозяйства» на вид разрешенного использования «</w:t>
      </w:r>
      <w:r>
        <w:rPr>
          <w:szCs w:val="28"/>
          <w:lang w:val="ru-RU"/>
        </w:rPr>
        <w:t>общественное питание</w:t>
      </w:r>
      <w:r>
        <w:rPr>
          <w:szCs w:val="28"/>
        </w:rPr>
        <w:t>» (далее - Проект).</w:t>
      </w:r>
    </w:p>
    <w:p w:rsidR="00B609D4" w:rsidRDefault="00B609D4" w:rsidP="00B60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Организатору публичных слушаний – коллегиальному совещательному органу обеспечить:</w:t>
      </w:r>
    </w:p>
    <w:p w:rsidR="00B609D4" w:rsidRDefault="00B609D4" w:rsidP="00B609D4">
      <w:pPr>
        <w:numPr>
          <w:ilvl w:val="0"/>
          <w:numId w:val="2"/>
        </w:numPr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B609D4" w:rsidRDefault="00B609D4" w:rsidP="00B609D4">
      <w:pPr>
        <w:numPr>
          <w:ilvl w:val="0"/>
          <w:numId w:val="2"/>
        </w:numPr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оповещения о начале публичных слушаний на информационных стендах, оборудованных при зданиях администраций Сортавальского муниципального района и Кааламского сельского поселения.</w:t>
      </w:r>
    </w:p>
    <w:p w:rsidR="00B609D4" w:rsidRDefault="00B609D4" w:rsidP="00B609D4">
      <w:pPr>
        <w:numPr>
          <w:ilvl w:val="0"/>
          <w:numId w:val="2"/>
        </w:numPr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B609D4" w:rsidRDefault="00B609D4" w:rsidP="00B609D4">
      <w:pPr>
        <w:numPr>
          <w:ilvl w:val="0"/>
          <w:numId w:val="2"/>
        </w:numPr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B609D4" w:rsidRDefault="00B609D4" w:rsidP="00B609D4">
      <w:pPr>
        <w:numPr>
          <w:ilvl w:val="0"/>
          <w:numId w:val="2"/>
        </w:numPr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B609D4" w:rsidRDefault="00B609D4" w:rsidP="00B609D4">
      <w:pPr>
        <w:numPr>
          <w:ilvl w:val="0"/>
          <w:numId w:val="2"/>
        </w:numPr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B609D4" w:rsidRDefault="00B609D4" w:rsidP="00B609D4">
      <w:pPr>
        <w:numPr>
          <w:ilvl w:val="0"/>
          <w:numId w:val="2"/>
        </w:numPr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B609D4" w:rsidRDefault="00B609D4" w:rsidP="00B60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B609D4" w:rsidRDefault="00B609D4" w:rsidP="00B609D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  <w:shd w:val="clear" w:color="auto" w:fill="FFFFFF"/>
        </w:rPr>
        <w:t xml:space="preserve">Местом проведения собрания участников публичных слушаний определить здание администрации Кааламского сельского поселения по адресу: п. Кааламо, ул. Центральная, д. 5. </w:t>
      </w:r>
    </w:p>
    <w:p w:rsidR="00B609D4" w:rsidRDefault="00B609D4" w:rsidP="00B609D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B609D4" w:rsidRDefault="00B609D4" w:rsidP="00B60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B609D4" w:rsidRDefault="00B609D4" w:rsidP="00B60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B609D4" w:rsidRDefault="00B609D4" w:rsidP="00B60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B609D4" w:rsidRDefault="00B609D4" w:rsidP="00B60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B609D4" w:rsidRDefault="00B609D4" w:rsidP="00B609D4">
      <w:pPr>
        <w:ind w:left="567"/>
        <w:jc w:val="both"/>
        <w:rPr>
          <w:sz w:val="28"/>
          <w:szCs w:val="28"/>
        </w:rPr>
      </w:pPr>
    </w:p>
    <w:p w:rsidR="00B609D4" w:rsidRDefault="00B609D4" w:rsidP="00B609D4">
      <w:pPr>
        <w:ind w:left="567"/>
        <w:jc w:val="both"/>
        <w:rPr>
          <w:sz w:val="28"/>
          <w:szCs w:val="28"/>
        </w:rPr>
      </w:pPr>
    </w:p>
    <w:p w:rsidR="00B609D4" w:rsidRDefault="00B609D4" w:rsidP="00B609D4">
      <w:pPr>
        <w:ind w:right="-2"/>
        <w:rPr>
          <w:sz w:val="28"/>
          <w:szCs w:val="28"/>
        </w:rPr>
      </w:pPr>
    </w:p>
    <w:p w:rsidR="00146813" w:rsidRPr="00B609D4" w:rsidRDefault="00B609D4" w:rsidP="00B609D4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Сортавальского муниципального района                             Р.Н. Гулевич</w:t>
      </w:r>
    </w:p>
    <w:sectPr w:rsidR="00146813" w:rsidRPr="00B60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BCE" w:rsidRDefault="00655BCE" w:rsidP="00B609D4">
      <w:r>
        <w:separator/>
      </w:r>
    </w:p>
  </w:endnote>
  <w:endnote w:type="continuationSeparator" w:id="0">
    <w:p w:rsidR="00655BCE" w:rsidRDefault="00655BCE" w:rsidP="00B60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BCE" w:rsidRDefault="00655BCE" w:rsidP="00B609D4">
      <w:r>
        <w:separator/>
      </w:r>
    </w:p>
  </w:footnote>
  <w:footnote w:type="continuationSeparator" w:id="0">
    <w:p w:rsidR="00655BCE" w:rsidRDefault="00655BCE" w:rsidP="00B60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877"/>
    <w:rsid w:val="00421C68"/>
    <w:rsid w:val="005B0079"/>
    <w:rsid w:val="00644B7F"/>
    <w:rsid w:val="00655BCE"/>
    <w:rsid w:val="008F0877"/>
    <w:rsid w:val="00A269B6"/>
    <w:rsid w:val="00B00EF7"/>
    <w:rsid w:val="00B609D4"/>
    <w:rsid w:val="00FF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609D4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B609D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B609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09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609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09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609D4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B609D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B609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09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609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09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1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563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user044</dc:creator>
  <cp:keywords/>
  <dc:description/>
  <cp:lastModifiedBy>WORKST003</cp:lastModifiedBy>
  <cp:revision>5</cp:revision>
  <dcterms:created xsi:type="dcterms:W3CDTF">2024-11-11T06:26:00Z</dcterms:created>
  <dcterms:modified xsi:type="dcterms:W3CDTF">2024-11-12T11:54:00Z</dcterms:modified>
</cp:coreProperties>
</file>