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103" w:rsidRPr="00D85103" w:rsidRDefault="00D505E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6pt;margin-top:7.05pt;width:43.2pt;height:50.4pt;z-index:251659264">
            <v:imagedata r:id="rId5" o:title=""/>
            <w10:wrap type="topAndBottom"/>
          </v:shape>
          <o:OLEObject Type="Embed" ProgID="Unknown" ShapeID="_x0000_s1026" DrawAspect="Content" ObjectID="_1465047149" r:id="rId6"/>
        </w:pic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РЕСПУБЛИКА КАРЕЛИЯ</w:t>
      </w:r>
    </w:p>
    <w:p w:rsidR="00D85103" w:rsidRPr="00D85103" w:rsidRDefault="00D85103" w:rsidP="00D851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АДМИНИСТРАЦИЯ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 МУНИЦИПАЛЬНОГО РАЙОНА</w:t>
      </w:r>
    </w:p>
    <w:p w:rsidR="00D85103" w:rsidRPr="00D85103" w:rsidRDefault="00D85103" w:rsidP="00D8510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ПОСТАНОВЛЕНИЕ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«</w:t>
      </w:r>
      <w:r w:rsidR="00D505E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23</w:t>
      </w:r>
      <w:r w:rsidRPr="00D8510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» </w:t>
      </w:r>
      <w:r w:rsidR="00D505E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июня  </w:t>
      </w:r>
      <w:r w:rsidRPr="00D8510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2014 г.                                        </w:t>
      </w:r>
      <w:r w:rsidR="00D505E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                            </w:t>
      </w:r>
      <w:bookmarkStart w:id="0" w:name="_GoBack"/>
      <w:bookmarkEnd w:id="0"/>
      <w:r w:rsidRPr="00D8510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№ </w:t>
      </w:r>
      <w:r w:rsidR="00D505E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75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Административный регламент по предоставлению муниципальной услуги «Предоставление имущественной поддержки субъектам малого и среднего предпринимательства – предоставление арендуемого имущества в собственность»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85103" w:rsidRPr="00D85103" w:rsidRDefault="00D85103" w:rsidP="00D85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В соответствии с Федеральным законом от 27.07.2010 г. № 210-ФЗ «Об </w:t>
      </w:r>
      <w:proofErr w:type="gramStart"/>
      <w:r w:rsidRPr="00D85103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организации предоставления государственных и муниципальных услуг», на основании Федерального закона от 06.10.2003 г. № 131-ФЗ «Об общих принципах организации местного самоуправления в Российской Федерации», </w:t>
      </w: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Указом  Президента Российской Федерации от 07.05.2012 г. №  601 «Об основных направлениях совершенствования системы государственного управления» и в целях приведения муниципальных правовых актов в соответствие с действующим законодательством </w:t>
      </w:r>
      <w:r w:rsidRPr="00D85103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администрация постановляет:</w:t>
      </w:r>
      <w:proofErr w:type="gramEnd"/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«Предоставление имущественной поддержки субъектам малого и среднего предпринимательства – предоставление арендуемого имущества в собственность»: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по тексту Административного регламента наименование муниципальной услуги читать как «Предоставление имущественной поддержки субъектам малого и среднего предпринимательства на территории Сортавальского муниципального района – предоставление арендуемого имущества в собственность».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в пункте 2.12 слова «30 минут» заменить словами «15 минут».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в пункте 2.15 таблицу «Показатели доступности и качества Муниципальной услуги» дополнить строкой следующей редакции: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489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77"/>
        <w:gridCol w:w="852"/>
        <w:gridCol w:w="831"/>
      </w:tblGrid>
      <w:tr w:rsidR="00D85103" w:rsidRPr="00D85103" w:rsidTr="00F82A24">
        <w:tc>
          <w:tcPr>
            <w:tcW w:w="7938" w:type="dxa"/>
            <w:vAlign w:val="center"/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852" w:type="dxa"/>
            <w:vAlign w:val="center"/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848" w:type="dxa"/>
            <w:vAlign w:val="center"/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дополнить Раздел 2 «Стандарт предоставления муниципальной услуги» пунктом 2.16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7" w:history="1">
        <w:r w:rsidRPr="00D85103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http://service.karelia.ru»</w:t>
        </w:r>
      </w:hyperlink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D85103" w:rsidRPr="00D85103" w:rsidRDefault="00D85103" w:rsidP="00D8510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noProof/>
          <w:sz w:val="44"/>
          <w:szCs w:val="44"/>
          <w:lang w:eastAsia="ru-RU"/>
        </w:rPr>
      </w:pPr>
    </w:p>
    <w:p w:rsidR="00D85103" w:rsidRPr="00D85103" w:rsidRDefault="00D85103" w:rsidP="00D8510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Глава администрации                 </w:t>
      </w: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Л.П. </w:t>
      </w:r>
      <w:proofErr w:type="spellStart"/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Гулевич</w:t>
      </w:r>
      <w:proofErr w:type="spellEnd"/>
    </w:p>
    <w:p w:rsidR="00672A7C" w:rsidRDefault="00672A7C"/>
    <w:sectPr w:rsidR="00672A7C" w:rsidSect="00D8510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103"/>
    <w:rsid w:val="00672A7C"/>
    <w:rsid w:val="00D505E3"/>
    <w:rsid w:val="00D8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rvice.kareli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2014-06-20T10:26:00Z</dcterms:created>
  <dcterms:modified xsi:type="dcterms:W3CDTF">2014-06-23T12:46:00Z</dcterms:modified>
</cp:coreProperties>
</file>