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E8C" w:rsidRDefault="00470338" w:rsidP="00982E8C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58240">
            <v:imagedata r:id="rId5" o:title=""/>
            <w10:wrap type="topAndBottom"/>
          </v:shape>
          <o:OLEObject Type="Embed" ProgID="Unknown" ShapeID="_x0000_s1026" DrawAspect="Content" ObjectID="_1659256195" r:id="rId6"/>
        </w:pict>
      </w: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982E8C" w:rsidRDefault="00982E8C" w:rsidP="00982E8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82E8C" w:rsidRDefault="00982E8C" w:rsidP="00982E8C">
      <w:pPr>
        <w:rPr>
          <w:rFonts w:ascii="Times New Roman" w:hAnsi="Times New Roman"/>
        </w:rPr>
      </w:pPr>
    </w:p>
    <w:p w:rsidR="00982E8C" w:rsidRPr="00470338" w:rsidRDefault="00982E8C" w:rsidP="00982E8C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470338">
        <w:rPr>
          <w:rFonts w:ascii="Times New Roman" w:hAnsi="Times New Roman"/>
          <w:b/>
          <w:sz w:val="28"/>
          <w:szCs w:val="28"/>
        </w:rPr>
        <w:t xml:space="preserve">от </w:t>
      </w:r>
      <w:r w:rsidR="00470338" w:rsidRPr="00470338">
        <w:rPr>
          <w:rFonts w:ascii="Times New Roman" w:hAnsi="Times New Roman"/>
          <w:b/>
          <w:sz w:val="28"/>
          <w:szCs w:val="28"/>
        </w:rPr>
        <w:t xml:space="preserve"> 18 августа</w:t>
      </w:r>
      <w:r w:rsidRPr="00470338">
        <w:rPr>
          <w:rFonts w:ascii="Times New Roman" w:hAnsi="Times New Roman"/>
          <w:b/>
          <w:sz w:val="28"/>
          <w:szCs w:val="28"/>
        </w:rPr>
        <w:t xml:space="preserve"> 2020 г.                                               </w:t>
      </w:r>
      <w:r w:rsidRPr="00470338">
        <w:rPr>
          <w:rFonts w:ascii="Times New Roman" w:hAnsi="Times New Roman"/>
          <w:b/>
          <w:sz w:val="28"/>
          <w:szCs w:val="28"/>
        </w:rPr>
        <w:tab/>
      </w:r>
      <w:r w:rsidRPr="00470338">
        <w:rPr>
          <w:rFonts w:ascii="Times New Roman" w:hAnsi="Times New Roman"/>
          <w:b/>
          <w:sz w:val="28"/>
          <w:szCs w:val="28"/>
        </w:rPr>
        <w:tab/>
      </w:r>
      <w:r w:rsidR="00470338">
        <w:rPr>
          <w:rFonts w:ascii="Times New Roman" w:hAnsi="Times New Roman"/>
          <w:b/>
          <w:sz w:val="28"/>
          <w:szCs w:val="28"/>
        </w:rPr>
        <w:tab/>
        <w:t xml:space="preserve">  </w:t>
      </w:r>
      <w:r w:rsidRPr="00470338">
        <w:rPr>
          <w:rFonts w:ascii="Times New Roman" w:hAnsi="Times New Roman"/>
          <w:b/>
          <w:sz w:val="28"/>
          <w:szCs w:val="28"/>
        </w:rPr>
        <w:t xml:space="preserve">№ </w:t>
      </w:r>
      <w:r w:rsidR="00470338" w:rsidRPr="00470338">
        <w:rPr>
          <w:rFonts w:ascii="Times New Roman" w:hAnsi="Times New Roman"/>
          <w:b/>
          <w:sz w:val="28"/>
          <w:szCs w:val="28"/>
        </w:rPr>
        <w:t>81</w:t>
      </w:r>
    </w:p>
    <w:p w:rsidR="00982E8C" w:rsidRDefault="00982E8C" w:rsidP="00982E8C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982E8C" w:rsidRDefault="00982E8C" w:rsidP="00982E8C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методики распределения иных межбюджетных трансфертов</w:t>
      </w:r>
      <w:r w:rsidR="00E962A2">
        <w:rPr>
          <w:rFonts w:ascii="Times New Roman" w:hAnsi="Times New Roman"/>
          <w:b/>
          <w:sz w:val="28"/>
          <w:szCs w:val="28"/>
        </w:rPr>
        <w:t xml:space="preserve"> из бюджета 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 xml:space="preserve"> бюджетам поселений на</w:t>
      </w:r>
      <w:r w:rsidR="00E962A2">
        <w:rPr>
          <w:rFonts w:ascii="Times New Roman" w:hAnsi="Times New Roman"/>
          <w:b/>
          <w:sz w:val="28"/>
          <w:szCs w:val="28"/>
        </w:rPr>
        <w:t xml:space="preserve"> ремонт автомобильных дорог</w:t>
      </w:r>
      <w:r w:rsidR="007A60AC">
        <w:rPr>
          <w:rFonts w:ascii="Times New Roman" w:hAnsi="Times New Roman"/>
          <w:b/>
          <w:sz w:val="28"/>
          <w:szCs w:val="28"/>
        </w:rPr>
        <w:t xml:space="preserve"> в 2020 году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82E8C" w:rsidRDefault="00982E8C" w:rsidP="00982E8C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962A2" w:rsidRDefault="00E962A2" w:rsidP="00E962A2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статьями 9, 142.4 Бюджетного кодекса Российской Федерации, пункта 14 статьи 3 Положения о бюджетном процессе в Сортавальском муниципальном районе, утвержденном решением Совета Сортавальского муниципального района от 24.12.2015 года № 171 и в целях обеспечения сбалансированности бюджетов городских и сельских поселений Сортавальского муниципального района, администрация Сортавальского муниципального района постановляет:</w:t>
      </w:r>
    </w:p>
    <w:p w:rsidR="00E962A2" w:rsidRDefault="00E962A2" w:rsidP="00E962A2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62A2" w:rsidRPr="0072211B" w:rsidRDefault="00E962A2" w:rsidP="00E962A2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7C34">
        <w:rPr>
          <w:rFonts w:ascii="Times New Roman" w:hAnsi="Times New Roman"/>
          <w:sz w:val="28"/>
          <w:szCs w:val="28"/>
        </w:rPr>
        <w:t>1. Утвердить методику распределения иных межбюджетных трансфертов</w:t>
      </w:r>
      <w:r w:rsidRPr="0072211B">
        <w:rPr>
          <w:rFonts w:ascii="Times New Roman" w:hAnsi="Times New Roman"/>
          <w:sz w:val="28"/>
          <w:szCs w:val="28"/>
        </w:rPr>
        <w:t xml:space="preserve"> бюджетам городских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72211B">
        <w:rPr>
          <w:rFonts w:ascii="Times New Roman" w:hAnsi="Times New Roman"/>
          <w:sz w:val="28"/>
          <w:szCs w:val="28"/>
        </w:rPr>
        <w:t xml:space="preserve">сельских поселений Сортавальского муниципального района на </w:t>
      </w:r>
      <w:r w:rsidR="007A60AC">
        <w:rPr>
          <w:rFonts w:ascii="Times New Roman" w:hAnsi="Times New Roman"/>
          <w:sz w:val="28"/>
          <w:szCs w:val="28"/>
        </w:rPr>
        <w:t>ремонт автомобильных 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1B">
        <w:rPr>
          <w:rFonts w:ascii="Times New Roman" w:hAnsi="Times New Roman"/>
          <w:sz w:val="28"/>
          <w:szCs w:val="28"/>
        </w:rPr>
        <w:t>в 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1B">
        <w:rPr>
          <w:rFonts w:ascii="Times New Roman" w:hAnsi="Times New Roman"/>
          <w:sz w:val="28"/>
          <w:szCs w:val="28"/>
        </w:rPr>
        <w:t>году</w:t>
      </w:r>
      <w:r>
        <w:rPr>
          <w:rFonts w:ascii="Times New Roman" w:hAnsi="Times New Roman"/>
          <w:sz w:val="28"/>
          <w:szCs w:val="28"/>
        </w:rPr>
        <w:t>, согласно приложению к настоящему постановлению</w:t>
      </w:r>
      <w:r w:rsidRPr="0072211B">
        <w:rPr>
          <w:rFonts w:ascii="Times New Roman" w:hAnsi="Times New Roman"/>
          <w:sz w:val="28"/>
          <w:szCs w:val="28"/>
        </w:rPr>
        <w:t>.</w:t>
      </w: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2A2" w:rsidRDefault="00E962A2" w:rsidP="00E962A2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62A2" w:rsidRPr="006A5C67" w:rsidRDefault="00E962A2" w:rsidP="00E962A2">
      <w:pPr>
        <w:spacing w:line="276" w:lineRule="auto"/>
        <w:ind w:firstLine="567"/>
        <w:jc w:val="both"/>
        <w:rPr>
          <w:rFonts w:ascii="Times New Roman" w:hAnsi="Times New Roman"/>
        </w:rPr>
      </w:pPr>
    </w:p>
    <w:p w:rsidR="00E962A2" w:rsidRPr="006A5C67" w:rsidRDefault="00E962A2" w:rsidP="00E962A2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E962A2" w:rsidRDefault="00E962A2" w:rsidP="00E962A2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</w:t>
      </w:r>
      <w:r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Л.П. Гулевич</w:t>
      </w:r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E962A2" w:rsidRDefault="00E962A2" w:rsidP="00E962A2">
      <w:pPr>
        <w:spacing w:line="276" w:lineRule="auto"/>
      </w:pPr>
    </w:p>
    <w:p w:rsidR="005B07FD" w:rsidRPr="005B07FD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</w:t>
      </w:r>
    </w:p>
    <w:p w:rsidR="00E962A2" w:rsidRPr="005D14F0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 w:rsidR="005B07FD" w:rsidRPr="005B07FD">
        <w:rPr>
          <w:rFonts w:ascii="Times New Roman" w:hAnsi="Times New Roman"/>
        </w:rPr>
        <w:t xml:space="preserve">                                                                                    </w:t>
      </w:r>
      <w:r w:rsidRPr="005D14F0">
        <w:rPr>
          <w:rFonts w:ascii="Times New Roman" w:hAnsi="Times New Roman"/>
        </w:rPr>
        <w:t>Приложение</w:t>
      </w:r>
    </w:p>
    <w:p w:rsidR="00E962A2" w:rsidRPr="005D14F0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5D14F0">
        <w:rPr>
          <w:rFonts w:ascii="Times New Roman" w:hAnsi="Times New Roman"/>
        </w:rPr>
        <w:t>УТВЕРЖДЕНО</w:t>
      </w:r>
    </w:p>
    <w:p w:rsidR="00E962A2" w:rsidRPr="005D14F0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Постановлением </w:t>
      </w:r>
      <w:r w:rsidRPr="005D14F0">
        <w:rPr>
          <w:rFonts w:ascii="Times New Roman" w:hAnsi="Times New Roman"/>
        </w:rPr>
        <w:t xml:space="preserve"> администрации</w:t>
      </w:r>
    </w:p>
    <w:p w:rsidR="00E962A2" w:rsidRPr="005D14F0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5D14F0">
        <w:rPr>
          <w:rFonts w:ascii="Times New Roman" w:hAnsi="Times New Roman"/>
        </w:rPr>
        <w:t>Сортавальского муниципального района</w:t>
      </w:r>
    </w:p>
    <w:p w:rsidR="00E962A2" w:rsidRDefault="00E962A2" w:rsidP="00E962A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</w:t>
      </w:r>
      <w:r w:rsidRPr="005D14F0">
        <w:rPr>
          <w:rFonts w:ascii="Times New Roman" w:hAnsi="Times New Roman"/>
        </w:rPr>
        <w:t xml:space="preserve">от </w:t>
      </w:r>
      <w:r w:rsidR="00470338">
        <w:rPr>
          <w:rFonts w:ascii="Times New Roman" w:hAnsi="Times New Roman"/>
        </w:rPr>
        <w:t>18 августа</w:t>
      </w:r>
      <w:r w:rsidRPr="005D14F0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 xml:space="preserve">20 года № </w:t>
      </w:r>
      <w:r w:rsidR="00470338">
        <w:rPr>
          <w:rFonts w:ascii="Times New Roman" w:hAnsi="Times New Roman"/>
        </w:rPr>
        <w:t>81</w:t>
      </w:r>
      <w:bookmarkStart w:id="0" w:name="_GoBack"/>
      <w:bookmarkEnd w:id="0"/>
    </w:p>
    <w:p w:rsidR="00E962A2" w:rsidRDefault="00E962A2" w:rsidP="00E962A2">
      <w:pPr>
        <w:spacing w:line="276" w:lineRule="auto"/>
        <w:rPr>
          <w:rFonts w:ascii="Times New Roman" w:hAnsi="Times New Roman"/>
        </w:rPr>
      </w:pP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МЕТОДИКА</w:t>
      </w: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распределения иных межбюджетных трансфертов из бюджета Сортавальского муниципального района бюджетам поселений на ремонт автомобильных дорог</w:t>
      </w:r>
      <w:r w:rsidR="007A60AC">
        <w:rPr>
          <w:rFonts w:ascii="Times New Roman" w:hAnsi="Times New Roman"/>
          <w:b/>
          <w:sz w:val="28"/>
          <w:szCs w:val="28"/>
        </w:rPr>
        <w:t xml:space="preserve"> в 2020 году</w:t>
      </w:r>
    </w:p>
    <w:p w:rsidR="00E962A2" w:rsidRDefault="00E962A2" w:rsidP="00E962A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BF6" w:rsidRDefault="00E962A2" w:rsidP="00AE3BF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</w:rPr>
        <w:t xml:space="preserve">1. </w:t>
      </w:r>
      <w:r w:rsidRPr="00C07960">
        <w:rPr>
          <w:rFonts w:ascii="Times New Roman" w:hAnsi="Times New Roman"/>
          <w:sz w:val="28"/>
          <w:szCs w:val="28"/>
        </w:rPr>
        <w:t xml:space="preserve">Настоящая методика устанавливает порядок </w:t>
      </w:r>
      <w:r>
        <w:rPr>
          <w:rFonts w:ascii="Times New Roman" w:hAnsi="Times New Roman"/>
          <w:sz w:val="28"/>
          <w:szCs w:val="28"/>
        </w:rPr>
        <w:t>распределения</w:t>
      </w:r>
      <w:r w:rsidR="007A60AC">
        <w:rPr>
          <w:rFonts w:ascii="Times New Roman" w:hAnsi="Times New Roman"/>
          <w:sz w:val="28"/>
          <w:szCs w:val="28"/>
        </w:rPr>
        <w:t xml:space="preserve"> в 2020 году</w:t>
      </w:r>
      <w:r>
        <w:rPr>
          <w:rFonts w:ascii="Times New Roman" w:hAnsi="Times New Roman"/>
          <w:sz w:val="28"/>
          <w:szCs w:val="28"/>
        </w:rPr>
        <w:t xml:space="preserve"> иных межбюджетных трансфертов </w:t>
      </w:r>
      <w:r w:rsidRPr="001C1118">
        <w:rPr>
          <w:rFonts w:ascii="Times New Roman" w:hAnsi="Times New Roman"/>
          <w:sz w:val="28"/>
          <w:szCs w:val="28"/>
        </w:rPr>
        <w:t>бюджетам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118">
        <w:rPr>
          <w:rFonts w:ascii="Times New Roman" w:hAnsi="Times New Roman"/>
          <w:sz w:val="28"/>
          <w:szCs w:val="28"/>
        </w:rPr>
        <w:t>городских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1C1118">
        <w:rPr>
          <w:rFonts w:ascii="Times New Roman" w:hAnsi="Times New Roman"/>
          <w:sz w:val="28"/>
          <w:szCs w:val="28"/>
        </w:rPr>
        <w:t xml:space="preserve">сельских поселений Сортавальского муниципального района </w:t>
      </w:r>
      <w:r w:rsidR="00AE3BF6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расходных обязательств поселений</w:t>
      </w:r>
      <w:r w:rsidR="007A60A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A60AC">
        <w:rPr>
          <w:rFonts w:ascii="Times New Roman" w:eastAsia="Calibri" w:hAnsi="Times New Roman"/>
          <w:sz w:val="28"/>
          <w:szCs w:val="28"/>
        </w:rPr>
        <w:t>по</w:t>
      </w:r>
      <w:r w:rsidR="007A60AC" w:rsidRPr="00B2749B">
        <w:rPr>
          <w:rFonts w:eastAsia="Calibri"/>
          <w:sz w:val="28"/>
          <w:szCs w:val="28"/>
        </w:rPr>
        <w:t xml:space="preserve"> </w:t>
      </w:r>
      <w:r w:rsidR="007A60AC" w:rsidRPr="00B2749B">
        <w:rPr>
          <w:rFonts w:ascii="Times New Roman" w:eastAsia="Calibri" w:hAnsi="Times New Roman"/>
          <w:sz w:val="28"/>
          <w:szCs w:val="28"/>
        </w:rPr>
        <w:t>осуществлени</w:t>
      </w:r>
      <w:r w:rsidR="007A60AC">
        <w:rPr>
          <w:rFonts w:ascii="Times New Roman" w:eastAsia="Calibri" w:hAnsi="Times New Roman"/>
          <w:sz w:val="28"/>
          <w:szCs w:val="28"/>
        </w:rPr>
        <w:t>ю</w:t>
      </w:r>
      <w:r w:rsidR="007A60AC" w:rsidRPr="00B2749B">
        <w:rPr>
          <w:rFonts w:ascii="Times New Roman" w:eastAsia="Calibri" w:hAnsi="Times New Roman"/>
          <w:sz w:val="28"/>
          <w:szCs w:val="28"/>
        </w:rPr>
        <w:t xml:space="preserve">  части полномочий по решению вопросов местного значения</w:t>
      </w:r>
      <w:r w:rsidR="00AE3BF6">
        <w:rPr>
          <w:rFonts w:ascii="Times New Roman" w:eastAsiaTheme="minorHAnsi" w:hAnsi="Times New Roman"/>
          <w:sz w:val="28"/>
          <w:szCs w:val="28"/>
          <w:lang w:eastAsia="en-US"/>
        </w:rPr>
        <w:t>, связанных с проектированием, ремонтом и содержанием автомобильных дорог общего пользования местного значения</w:t>
      </w:r>
      <w:r w:rsid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(далее по тексту - иные межбюджетные трансферты)</w:t>
      </w:r>
      <w:r w:rsidR="00AE3BF6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7B15" w:rsidRDefault="0061786F" w:rsidP="00F82908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82908">
        <w:rPr>
          <w:rFonts w:ascii="Times New Roman" w:eastAsiaTheme="minorHAnsi" w:hAnsi="Times New Roman"/>
          <w:sz w:val="28"/>
          <w:szCs w:val="28"/>
          <w:lang w:eastAsia="en-US"/>
        </w:rPr>
        <w:t>2. Иные межбюджетные трансферты</w:t>
      </w:r>
      <w:r w:rsidR="00CE7B15" w:rsidRP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предоставляются в пределах лимитов бюджетных обязательств, доведенных до </w:t>
      </w:r>
      <w:r w:rsidR="003E0E2F" w:rsidRPr="00F82908">
        <w:rPr>
          <w:rFonts w:ascii="Times New Roman" w:eastAsiaTheme="minorHAnsi" w:hAnsi="Times New Roman"/>
          <w:sz w:val="28"/>
          <w:szCs w:val="28"/>
          <w:lang w:eastAsia="en-US"/>
        </w:rPr>
        <w:t>Финансового управления</w:t>
      </w:r>
      <w:r w:rsidR="00F82908" w:rsidRP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Сортавальского муниципального района</w:t>
      </w:r>
      <w:r w:rsidR="00CE7B15" w:rsidRP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как получателя средств бюджета </w:t>
      </w:r>
      <w:r w:rsidR="00F82908" w:rsidRPr="00F82908">
        <w:rPr>
          <w:rFonts w:ascii="Times New Roman" w:eastAsiaTheme="minorHAnsi" w:hAnsi="Times New Roman"/>
          <w:sz w:val="28"/>
          <w:szCs w:val="28"/>
          <w:lang w:eastAsia="en-US"/>
        </w:rPr>
        <w:t>Сортавальского муниципального района</w:t>
      </w:r>
      <w:r w:rsidR="00CE7B15" w:rsidRPr="00F82908">
        <w:rPr>
          <w:rFonts w:ascii="Times New Roman" w:eastAsiaTheme="minorHAnsi" w:hAnsi="Times New Roman"/>
          <w:sz w:val="28"/>
          <w:szCs w:val="28"/>
          <w:lang w:eastAsia="en-US"/>
        </w:rPr>
        <w:t xml:space="preserve"> на предоставление </w:t>
      </w:r>
      <w:r w:rsidR="00F82908" w:rsidRPr="00F82908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3B1DBA">
        <w:rPr>
          <w:rFonts w:ascii="Times New Roman" w:eastAsiaTheme="minorHAnsi" w:hAnsi="Times New Roman"/>
          <w:sz w:val="28"/>
          <w:szCs w:val="28"/>
          <w:lang w:eastAsia="en-US"/>
        </w:rPr>
        <w:t>, на основании обращения поселения</w:t>
      </w:r>
      <w:r w:rsidR="00EA2BB9">
        <w:rPr>
          <w:rFonts w:ascii="Times New Roman" w:eastAsiaTheme="minorHAnsi" w:hAnsi="Times New Roman"/>
          <w:sz w:val="28"/>
          <w:szCs w:val="28"/>
          <w:lang w:eastAsia="en-US"/>
        </w:rPr>
        <w:t xml:space="preserve"> входящего в состав Сортавальского муниципального района (далее – Поселение)</w:t>
      </w:r>
      <w:r w:rsidR="00F82908" w:rsidRPr="00F8290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620DD" w:rsidRDefault="00055999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3. </w:t>
      </w:r>
      <w:r w:rsidR="004620DD">
        <w:rPr>
          <w:rFonts w:ascii="Times New Roman" w:eastAsiaTheme="minorHAnsi" w:hAnsi="Times New Roman"/>
          <w:sz w:val="28"/>
          <w:szCs w:val="28"/>
          <w:lang w:eastAsia="en-US"/>
        </w:rPr>
        <w:t>Критериями отбора муниципальных образований для предоставления субсидий являются:</w:t>
      </w:r>
    </w:p>
    <w:p w:rsidR="004620DD" w:rsidRDefault="004620DD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наличие потребности в реализации особо важных для социально-экономического развития Сортавальского муниципального района проектов (далее - особо важные проекты). В настоящем Порядке под особо важными проектами понимаются реализуемые или планируемые к реализации мероприятия по капитальному ремонту, ремонту и содержанию объектов муниципальной собственности Поселений в сфере дорожного хозяйства, разработке проектной документации на строительство, реконструкцию, капитальный ремонт и ремонт объектов муниципальной собственности</w:t>
      </w:r>
      <w:r w:rsidR="00FC4C79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 сфере дорожного хозяйства во </w:t>
      </w:r>
      <w:r w:rsidRPr="00415A7A">
        <w:rPr>
          <w:rFonts w:ascii="Times New Roman" w:eastAsiaTheme="minorHAnsi" w:hAnsi="Times New Roman"/>
          <w:sz w:val="28"/>
          <w:szCs w:val="28"/>
          <w:lang w:eastAsia="en-US"/>
        </w:rPr>
        <w:t>исполнение поручений Главы Республики Карелия, Первого заместителя Главы Республики Карелия - Премьер-министра Правительства Республики Карелия, заместителя Премьер-министра Правительства Республики Карелия по развитию инфраструктуры</w:t>
      </w:r>
      <w:r w:rsidR="00ED55D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ED55D5" w:rsidRDefault="00ED55D5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наличие </w:t>
      </w:r>
      <w:r w:rsidRPr="00D9147B">
        <w:rPr>
          <w:rFonts w:ascii="Times New Roman" w:hAnsi="Times New Roman"/>
          <w:sz w:val="28"/>
          <w:szCs w:val="28"/>
        </w:rPr>
        <w:t>распорядительны</w:t>
      </w:r>
      <w:r>
        <w:rPr>
          <w:rFonts w:ascii="Times New Roman" w:hAnsi="Times New Roman"/>
          <w:sz w:val="28"/>
          <w:szCs w:val="28"/>
        </w:rPr>
        <w:t>х</w:t>
      </w:r>
      <w:r w:rsidRPr="00D9147B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ов</w:t>
      </w:r>
      <w:r w:rsidRPr="00D9147B">
        <w:rPr>
          <w:rFonts w:ascii="Times New Roman" w:hAnsi="Times New Roman"/>
          <w:sz w:val="28"/>
          <w:szCs w:val="28"/>
        </w:rPr>
        <w:t xml:space="preserve"> об утверждении проектной документации и сметных расчетов</w:t>
      </w:r>
      <w:r>
        <w:rPr>
          <w:rFonts w:ascii="Times New Roman" w:hAnsi="Times New Roman"/>
          <w:sz w:val="28"/>
          <w:szCs w:val="28"/>
        </w:rPr>
        <w:t>;</w:t>
      </w:r>
    </w:p>
    <w:p w:rsidR="00ED55D5" w:rsidRDefault="00ED55D5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наличие разработанной проектно-сметной документации;</w:t>
      </w:r>
    </w:p>
    <w:p w:rsidR="00ED55D5" w:rsidRDefault="00ED55D5" w:rsidP="004620D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наличие </w:t>
      </w:r>
      <w:r w:rsidRPr="00D9147B">
        <w:rPr>
          <w:rFonts w:ascii="Times New Roman" w:hAnsi="Times New Roman"/>
          <w:sz w:val="28"/>
          <w:szCs w:val="28"/>
        </w:rPr>
        <w:t>заключений организаций, имеющих допуск к проверке достоверности определения сметной стоимости, о сметной стоимости выполнения работ по объектам, в ценах периода выполнения;</w:t>
      </w:r>
    </w:p>
    <w:p w:rsidR="00ED55D5" w:rsidRDefault="00ED55D5" w:rsidP="00ED55D5">
      <w:pPr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4. Распределение объема средств иных межбюджетных трансфертов между бюджетами муниципальных образований утверждается решением о бюджете Сортавальского муниципального района на очередной финансовый год и на плановый период.</w:t>
      </w:r>
    </w:p>
    <w:p w:rsidR="00415A7A" w:rsidRPr="00ED55D5" w:rsidRDefault="00ED55D5" w:rsidP="00ED55D5">
      <w:pPr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5. Иные межбюджетные трансферты </w:t>
      </w:r>
      <w:r w:rsidR="00415A7A" w:rsidRPr="00ED55D5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на основании</w:t>
      </w: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соглашении о предоставлении иных межбюджетных трансфертов</w:t>
      </w:r>
      <w:r w:rsidR="00415A7A" w:rsidRPr="00ED55D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15A7A" w:rsidRPr="00ED55D5" w:rsidRDefault="00ED55D5" w:rsidP="00ED55D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6. </w:t>
      </w:r>
      <w:r w:rsidR="00415A7A"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Результатами использования </w:t>
      </w: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415A7A"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 являются:</w:t>
      </w:r>
    </w:p>
    <w:p w:rsidR="00415A7A" w:rsidRPr="00ED55D5" w:rsidRDefault="00415A7A" w:rsidP="00ED55D5">
      <w:pPr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>прирост протяженности автомобильных дорог общего пользования местного значения</w:t>
      </w:r>
      <w:r w:rsidR="00ED55D5"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поселения</w:t>
      </w: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>, соответствующих нормативным требованиям к транспортно-эксплуатационным показателям, в результате капитального ремонта, ремонта и содержания автомобильных дорог общего пользования местного значения</w:t>
      </w:r>
      <w:r w:rsidR="00ED55D5" w:rsidRPr="00ED55D5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поселения</w:t>
      </w:r>
      <w:r w:rsidRPr="00ED55D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415A7A" w:rsidRDefault="00ED55D5" w:rsidP="00F93831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7. 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В случае если </w:t>
      </w:r>
      <w:r w:rsidR="005C29C5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F93831">
        <w:rPr>
          <w:rFonts w:ascii="Times New Roman" w:eastAsiaTheme="minorHAnsi" w:hAnsi="Times New Roman"/>
          <w:sz w:val="28"/>
          <w:szCs w:val="28"/>
          <w:lang w:eastAsia="en-US"/>
        </w:rPr>
        <w:t>оселением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по состоянию на 31 декабря года предоставления </w:t>
      </w:r>
      <w:r w:rsidRPr="00F93831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не обеспечено достижение целевых показателей, предусмотренных соглашением</w:t>
      </w:r>
      <w:r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иных межбюджетных трансфертов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, и в срок до первой даты предоставления отчетности о достижении значений показателей результативности использования </w:t>
      </w:r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соответствии с соглашением в году, следующем за годом предоставления </w:t>
      </w:r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>, указ</w:t>
      </w:r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анные нарушения не устранены, </w:t>
      </w:r>
      <w:r w:rsidR="005C29C5">
        <w:rPr>
          <w:rFonts w:ascii="Times New Roman" w:eastAsiaTheme="minorHAnsi" w:hAnsi="Times New Roman"/>
          <w:sz w:val="28"/>
          <w:szCs w:val="28"/>
          <w:lang w:eastAsia="en-US"/>
        </w:rPr>
        <w:t>к Поселению</w:t>
      </w:r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15A7A" w:rsidRPr="00F93831">
        <w:rPr>
          <w:rFonts w:ascii="Times New Roman" w:eastAsiaTheme="minorHAnsi" w:hAnsi="Times New Roman"/>
          <w:sz w:val="28"/>
          <w:szCs w:val="28"/>
          <w:lang w:eastAsia="en-US"/>
        </w:rPr>
        <w:t>применяются меры</w:t>
      </w:r>
      <w:r w:rsidR="00F93831" w:rsidRPr="00F93831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ответственности по </w:t>
      </w:r>
      <w:r w:rsidR="00F93831" w:rsidRPr="00F93831">
        <w:rPr>
          <w:rFonts w:ascii="Times New Roman" w:hAnsi="Times New Roman"/>
          <w:sz w:val="28"/>
          <w:szCs w:val="28"/>
        </w:rPr>
        <w:t>возврату в бюджет Сортавальского муниципального района средств иных межбюджетных трансфертов, в порядке</w:t>
      </w:r>
      <w:r w:rsidR="00F93831">
        <w:rPr>
          <w:rFonts w:ascii="Times New Roman" w:hAnsi="Times New Roman"/>
          <w:sz w:val="28"/>
          <w:szCs w:val="28"/>
        </w:rPr>
        <w:t>,</w:t>
      </w:r>
      <w:r w:rsidR="00F93831" w:rsidRPr="00F93831">
        <w:rPr>
          <w:rFonts w:ascii="Times New Roman" w:hAnsi="Times New Roman"/>
          <w:sz w:val="28"/>
          <w:szCs w:val="28"/>
        </w:rPr>
        <w:t xml:space="preserve"> установленном</w:t>
      </w:r>
      <w:r w:rsidR="00F93831">
        <w:rPr>
          <w:rFonts w:ascii="Times New Roman" w:hAnsi="Times New Roman"/>
          <w:sz w:val="28"/>
          <w:szCs w:val="28"/>
        </w:rPr>
        <w:t xml:space="preserve"> пунктом 8 настоящей методики</w:t>
      </w:r>
      <w:r w:rsidR="00F93831" w:rsidRPr="00F93831">
        <w:rPr>
          <w:rFonts w:ascii="Times New Roman" w:hAnsi="Times New Roman"/>
          <w:sz w:val="28"/>
          <w:szCs w:val="28"/>
        </w:rPr>
        <w:t>.</w:t>
      </w:r>
    </w:p>
    <w:p w:rsidR="00F93831" w:rsidRDefault="00F93831" w:rsidP="00F9383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8. В случае если </w:t>
      </w:r>
      <w:r w:rsidR="005C29C5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оселением по состоянию на 31 декабря года предоставления субсидии не обеспечено достижение целевых показателей, установленных соглашением о предоставлении иных межбюджетных трансфертов, администраци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 xml:space="preserve">я Сортавальского муниципального района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срок до 1 марта года, следующего за годом предоставления субсидии,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направляет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уведомлени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 невыполнении условий предоставления и расходования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об объеме средств, подлежащих возврату из бюджета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 бюджет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(Vвозврата), рассчитанном по формуле:</w:t>
      </w:r>
    </w:p>
    <w:p w:rsidR="00F93831" w:rsidRDefault="00F93831" w:rsidP="00F93831">
      <w:pPr>
        <w:autoSpaceDE w:val="0"/>
        <w:autoSpaceDN w:val="0"/>
        <w:adjustRightInd w:val="0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Vвозврата = (V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имбт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x k x m / n) x 0,1,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V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имбт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- размер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предоставленн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ых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бюджету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поселения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k - коэффициент возврата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m - количество целевых показателей, у которых индекс, отражающий уровень недостижения i-го целевого показателя, имеет положительное значение;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n - общее количество целевых показателей;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0,1 - доля средств, подлежащая возврату из бюджета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 xml:space="preserve">поселения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бюджет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Коэффициент возврата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(k) рассчитывается по формуле: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Pr="00F93831" w:rsidRDefault="00F93831" w:rsidP="00F93831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F93831">
        <w:rPr>
          <w:rFonts w:ascii="Times New Roman" w:eastAsiaTheme="minorHAnsi" w:hAnsi="Times New Roman"/>
          <w:sz w:val="28"/>
          <w:szCs w:val="28"/>
          <w:lang w:val="en-US" w:eastAsia="en-US"/>
        </w:rPr>
        <w:t>k = SUM Di / m,</w:t>
      </w:r>
    </w:p>
    <w:p w:rsidR="00F93831" w:rsidRP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F93831" w:rsidRPr="00F93831" w:rsidRDefault="00F93831" w:rsidP="00F9383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val="en-US"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где</w:t>
      </w:r>
      <w:r w:rsidRPr="00F93831">
        <w:rPr>
          <w:rFonts w:ascii="Times New Roman" w:eastAsiaTheme="minorHAnsi" w:hAnsi="Times New Roman"/>
          <w:sz w:val="28"/>
          <w:szCs w:val="28"/>
          <w:lang w:val="en-US" w:eastAsia="en-US"/>
        </w:rPr>
        <w:t>: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Di - индекс, отражающий уровень недостижения i-го целевого показателя.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При расчете коэффициента возврата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(k) используются только положительные значения индекса, отражающего уровень недостижения i-го целевого показателя (Di).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Индекс, отражающий уровень недостижения i-го целевого показателя (Di), для целевых показателей, большие фактически достигнутые значения которых отражают большую эффективность использования </w:t>
      </w:r>
      <w:r w:rsidR="007921B6">
        <w:rPr>
          <w:rFonts w:ascii="Times New Roman" w:eastAsiaTheme="minorHAnsi" w:hAnsi="Times New Roman"/>
          <w:sz w:val="28"/>
          <w:szCs w:val="28"/>
          <w:lang w:eastAsia="en-US"/>
        </w:rPr>
        <w:t>иных межбюджетных трансфертов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определяется по формуле: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Di = 1 - Ti / Si,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Ti - фактически достигнутое значение i-го целевого показателя на отчетную дату;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Si - плановое значение i-го целевого показателя, установленное соглашением.</w:t>
      </w:r>
    </w:p>
    <w:p w:rsidR="00F93831" w:rsidRDefault="00F93831" w:rsidP="00F9383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Индекс, отражающий уровень недостижения i-го целевого показателя (Di), для целевых показателей, большие фактически достигнутые значения которых отражают меньшую эффективность использования субсидии, определяется по формуле:</w:t>
      </w:r>
    </w:p>
    <w:p w:rsidR="00F93831" w:rsidRDefault="00F93831" w:rsidP="00F9383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3831" w:rsidRDefault="00F93831" w:rsidP="00F93831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Di = 1 - Si / Ti.</w:t>
      </w:r>
    </w:p>
    <w:p w:rsidR="00F93831" w:rsidRDefault="00F93831" w:rsidP="00F93831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179A4" w:rsidRPr="007A60AC" w:rsidRDefault="002179A4" w:rsidP="007A60A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2179A4" w:rsidRPr="007A60AC" w:rsidSect="00217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82E8C"/>
    <w:rsid w:val="00055999"/>
    <w:rsid w:val="002179A4"/>
    <w:rsid w:val="002B1E2A"/>
    <w:rsid w:val="00332897"/>
    <w:rsid w:val="003B1DBA"/>
    <w:rsid w:val="003E0E2F"/>
    <w:rsid w:val="00415A7A"/>
    <w:rsid w:val="004620DD"/>
    <w:rsid w:val="00470338"/>
    <w:rsid w:val="005B07FD"/>
    <w:rsid w:val="005C29C5"/>
    <w:rsid w:val="0061786F"/>
    <w:rsid w:val="00692C6F"/>
    <w:rsid w:val="006F6B18"/>
    <w:rsid w:val="007921B6"/>
    <w:rsid w:val="007A60AC"/>
    <w:rsid w:val="007B57CB"/>
    <w:rsid w:val="00982E8C"/>
    <w:rsid w:val="00A07768"/>
    <w:rsid w:val="00A23981"/>
    <w:rsid w:val="00A72724"/>
    <w:rsid w:val="00A74D77"/>
    <w:rsid w:val="00AE3BF6"/>
    <w:rsid w:val="00CE7B15"/>
    <w:rsid w:val="00E962A2"/>
    <w:rsid w:val="00EA2BB9"/>
    <w:rsid w:val="00ED55D5"/>
    <w:rsid w:val="00F82908"/>
    <w:rsid w:val="00F93831"/>
    <w:rsid w:val="00FC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E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E8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E8C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7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24</cp:revision>
  <dcterms:created xsi:type="dcterms:W3CDTF">2020-08-10T09:58:00Z</dcterms:created>
  <dcterms:modified xsi:type="dcterms:W3CDTF">2020-08-18T08:44:00Z</dcterms:modified>
</cp:coreProperties>
</file>