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585" w:rsidRDefault="00FC3471" w:rsidP="00D22585">
      <w:pPr>
        <w:jc w:val="right"/>
        <w:rPr>
          <w:b/>
          <w:sz w:val="26"/>
          <w:szCs w:val="2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9264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8" o:title=""/>
            <w10:wrap type="topAndBottom"/>
          </v:shape>
          <o:OLEObject Type="Embed" ProgID="Microsoft" ShapeID="_x0000_s1026" DrawAspect="Content" ObjectID="_1809262248" r:id="rId9"/>
        </w:pict>
      </w:r>
    </w:p>
    <w:p w:rsidR="00D22585" w:rsidRDefault="00D22585" w:rsidP="00D22585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РЕСПУБЛИКА КАРЕЛИЯ</w:t>
      </w:r>
    </w:p>
    <w:p w:rsidR="00D22585" w:rsidRDefault="00D22585" w:rsidP="00D22585">
      <w:pPr>
        <w:jc w:val="center"/>
        <w:rPr>
          <w:sz w:val="26"/>
          <w:szCs w:val="26"/>
        </w:rPr>
      </w:pPr>
    </w:p>
    <w:p w:rsidR="00D22585" w:rsidRDefault="00D22585" w:rsidP="00D22585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ГЛАВА</w:t>
      </w:r>
    </w:p>
    <w:p w:rsidR="00D22585" w:rsidRDefault="00D22585" w:rsidP="00D22585">
      <w:pPr>
        <w:tabs>
          <w:tab w:val="left" w:pos="6521"/>
        </w:tabs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СОРТАВАЛЬСКОГО МУНИЦИПАЛЬНОГО ОКРУГА</w:t>
      </w:r>
    </w:p>
    <w:p w:rsidR="00D22585" w:rsidRDefault="00D22585" w:rsidP="00D22585">
      <w:pPr>
        <w:tabs>
          <w:tab w:val="left" w:pos="6521"/>
        </w:tabs>
        <w:jc w:val="center"/>
        <w:rPr>
          <w:b/>
          <w:sz w:val="26"/>
          <w:szCs w:val="26"/>
        </w:rPr>
      </w:pPr>
    </w:p>
    <w:p w:rsidR="00D22585" w:rsidRDefault="00D22585" w:rsidP="00D22585">
      <w:pPr>
        <w:keepNext/>
        <w:jc w:val="center"/>
        <w:rPr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D22585" w:rsidRDefault="00D22585" w:rsidP="00D22585">
      <w:pPr>
        <w:jc w:val="center"/>
        <w:rPr>
          <w:sz w:val="26"/>
          <w:szCs w:val="26"/>
        </w:rPr>
      </w:pPr>
    </w:p>
    <w:p w:rsidR="00D22585" w:rsidRDefault="00D22585" w:rsidP="00D22585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1A7140">
        <w:rPr>
          <w:sz w:val="26"/>
          <w:szCs w:val="26"/>
        </w:rPr>
        <w:t>о</w:t>
      </w:r>
      <w:r>
        <w:rPr>
          <w:sz w:val="26"/>
          <w:szCs w:val="26"/>
        </w:rPr>
        <w:t>т «</w:t>
      </w:r>
      <w:r w:rsidR="001A7140">
        <w:rPr>
          <w:sz w:val="26"/>
          <w:szCs w:val="26"/>
        </w:rPr>
        <w:t>20</w:t>
      </w:r>
      <w:r>
        <w:rPr>
          <w:sz w:val="26"/>
          <w:szCs w:val="26"/>
        </w:rPr>
        <w:t xml:space="preserve">» </w:t>
      </w:r>
      <w:r w:rsidR="001A7140">
        <w:rPr>
          <w:sz w:val="26"/>
          <w:szCs w:val="26"/>
        </w:rPr>
        <w:t>мая</w:t>
      </w:r>
      <w:r>
        <w:rPr>
          <w:sz w:val="26"/>
          <w:szCs w:val="26"/>
        </w:rPr>
        <w:t xml:space="preserve"> 2025 г.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</w:t>
      </w:r>
      <w:r w:rsidR="001A7140">
        <w:rPr>
          <w:sz w:val="26"/>
          <w:szCs w:val="26"/>
        </w:rPr>
        <w:t xml:space="preserve"> </w:t>
      </w:r>
      <w:r w:rsidR="001A7140">
        <w:rPr>
          <w:sz w:val="26"/>
          <w:szCs w:val="26"/>
        </w:rPr>
        <w:tab/>
        <w:t xml:space="preserve">       </w:t>
      </w:r>
      <w:bookmarkStart w:id="0" w:name="_GoBack"/>
      <w:bookmarkEnd w:id="0"/>
      <w:r w:rsidR="001A714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№ </w:t>
      </w:r>
      <w:r w:rsidR="001A7140">
        <w:rPr>
          <w:sz w:val="26"/>
          <w:szCs w:val="26"/>
        </w:rPr>
        <w:t>40</w:t>
      </w:r>
    </w:p>
    <w:p w:rsidR="00D22585" w:rsidRDefault="00D22585" w:rsidP="00D22585">
      <w:pPr>
        <w:jc w:val="center"/>
        <w:rPr>
          <w:b/>
          <w:sz w:val="26"/>
          <w:szCs w:val="26"/>
        </w:rPr>
      </w:pPr>
    </w:p>
    <w:p w:rsidR="00D22585" w:rsidRDefault="00D22585" w:rsidP="00D22585">
      <w:pPr>
        <w:jc w:val="center"/>
        <w:rPr>
          <w:b/>
          <w:sz w:val="26"/>
          <w:szCs w:val="26"/>
        </w:rPr>
      </w:pPr>
    </w:p>
    <w:p w:rsidR="00D22585" w:rsidRDefault="00D22585" w:rsidP="00D22585">
      <w:pPr>
        <w:ind w:right="-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проведении публичных слушаний по вопросу предоставления разрешений на условно разрешенные виды использования земельных участков</w:t>
      </w:r>
      <w:r>
        <w:rPr>
          <w:b/>
          <w:sz w:val="26"/>
          <w:szCs w:val="26"/>
        </w:rPr>
        <w:br/>
      </w:r>
    </w:p>
    <w:p w:rsidR="00D22585" w:rsidRDefault="00D22585" w:rsidP="00D22585">
      <w:pPr>
        <w:ind w:right="-2"/>
        <w:jc w:val="center"/>
        <w:rPr>
          <w:b/>
          <w:sz w:val="26"/>
          <w:szCs w:val="26"/>
        </w:rPr>
      </w:pPr>
    </w:p>
    <w:p w:rsidR="00D22585" w:rsidRDefault="00D22585" w:rsidP="00D22585">
      <w:pPr>
        <w:shd w:val="clear" w:color="auto" w:fill="FFFFFF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Сортавальского муниципального округа,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</w:t>
      </w:r>
      <w:proofErr w:type="gramEnd"/>
      <w:r>
        <w:rPr>
          <w:sz w:val="26"/>
          <w:szCs w:val="26"/>
        </w:rPr>
        <w:t xml:space="preserve">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D22585" w:rsidRDefault="00D22585" w:rsidP="00D22585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Провести публичные слушания по проектам решений о предоставлении разрешения </w:t>
      </w:r>
      <w:bookmarkStart w:id="1" w:name="_Hlk496696720"/>
      <w:r>
        <w:rPr>
          <w:sz w:val="26"/>
          <w:szCs w:val="26"/>
        </w:rPr>
        <w:t>на условно разрешенные виды использования:</w:t>
      </w:r>
    </w:p>
    <w:p w:rsidR="00D22585" w:rsidRDefault="00D22585" w:rsidP="00D22585">
      <w:pPr>
        <w:tabs>
          <w:tab w:val="num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огородничества» (13.1) для земельного участка с кадастровым номером 10:07:0060203:160, расположенного в территориальной зоне «ЖИ» - зоне застройки индивидуальными жилыми домами по адресу: Российская Федерация, Республика Карелия, Сортавальский муниципальный округ, поселок  </w:t>
      </w:r>
      <w:proofErr w:type="spellStart"/>
      <w:r>
        <w:rPr>
          <w:sz w:val="26"/>
          <w:szCs w:val="26"/>
        </w:rPr>
        <w:t>Вуорио</w:t>
      </w:r>
      <w:proofErr w:type="spellEnd"/>
      <w:r>
        <w:rPr>
          <w:sz w:val="26"/>
          <w:szCs w:val="26"/>
        </w:rPr>
        <w:t>;</w:t>
      </w:r>
    </w:p>
    <w:p w:rsidR="00D22585" w:rsidRDefault="00D22585" w:rsidP="00D22585">
      <w:pPr>
        <w:tabs>
          <w:tab w:val="num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огородничества» (13.1) для земельного участка с кадастровым номером 10:07:0060203:161, расположенного в территориальной зоне «ЖИ» - зоне застройки индивидуальными жилыми домами по адресу: Российская Федерация, Республика Карелия, Сортавальский муниципальный округ, поселок  </w:t>
      </w:r>
      <w:proofErr w:type="spellStart"/>
      <w:r>
        <w:rPr>
          <w:sz w:val="26"/>
          <w:szCs w:val="26"/>
        </w:rPr>
        <w:t>Вуорио</w:t>
      </w:r>
      <w:proofErr w:type="spellEnd"/>
      <w:r>
        <w:rPr>
          <w:sz w:val="26"/>
          <w:szCs w:val="26"/>
        </w:rPr>
        <w:t xml:space="preserve"> (далее - Проекты).</w:t>
      </w:r>
    </w:p>
    <w:p w:rsidR="00D22585" w:rsidRDefault="00D22585" w:rsidP="00D225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Организатору публичных слушаний – коллегиальному совещательному органу обеспечить:</w:t>
      </w:r>
    </w:p>
    <w:p w:rsidR="00D22585" w:rsidRDefault="00D22585" w:rsidP="00D22585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>
        <w:rPr>
          <w:sz w:val="26"/>
          <w:szCs w:val="26"/>
        </w:rPr>
        <w:t>позднее</w:t>
      </w:r>
      <w:proofErr w:type="gramEnd"/>
      <w:r>
        <w:rPr>
          <w:sz w:val="26"/>
          <w:szCs w:val="26"/>
        </w:rPr>
        <w:t xml:space="preserve"> чем за семь дней до дня размещения на официальном сайте администрации Сортавальского муниципального округа Проектов;</w:t>
      </w:r>
    </w:p>
    <w:p w:rsidR="00D22585" w:rsidRDefault="00D22585" w:rsidP="00D22585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:rsidR="00D22585" w:rsidRDefault="00D22585" w:rsidP="00D22585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размещение Проектов на официальном сайте администрации Сортавальского муниципального округа в сети интернет;</w:t>
      </w:r>
    </w:p>
    <w:p w:rsidR="00D22585" w:rsidRDefault="00D22585" w:rsidP="00D22585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экспозиции Проектов в течение всего периода их размещения;</w:t>
      </w:r>
    </w:p>
    <w:p w:rsidR="00D22585" w:rsidRDefault="00D22585" w:rsidP="00D22585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собрания участников публичных слушаний;</w:t>
      </w:r>
    </w:p>
    <w:p w:rsidR="00D22585" w:rsidRDefault="00D22585" w:rsidP="00D22585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подготовку и оформление протокола публичных слушаний;</w:t>
      </w:r>
    </w:p>
    <w:p w:rsidR="00D22585" w:rsidRDefault="00D22585" w:rsidP="00D22585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D22585" w:rsidRDefault="00D22585" w:rsidP="00D225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D22585" w:rsidRDefault="00D22585" w:rsidP="00D22585">
      <w:pPr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муниципального округа по адресу:                                    г. Сортавала, ул. Гагарина, д.12.</w:t>
      </w:r>
    </w:p>
    <w:p w:rsidR="00D22585" w:rsidRDefault="00D22585" w:rsidP="00D22585">
      <w:pPr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В период размещения Проектов и проведения экспозиции участники публичных слушаний имеют право вносить предложения и замечания, касающиеся Проектов:</w:t>
      </w:r>
    </w:p>
    <w:p w:rsidR="00D22585" w:rsidRDefault="00D22585" w:rsidP="00D225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D22585" w:rsidRDefault="00D22585" w:rsidP="00D225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 письменной форме в адрес организатора публичных слушаний;</w:t>
      </w:r>
    </w:p>
    <w:p w:rsidR="00D22585" w:rsidRDefault="00D22585" w:rsidP="00D225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посредством записи в книге (журнале) учета посетителей экспозиций Проектов.</w:t>
      </w:r>
    </w:p>
    <w:p w:rsidR="00D22585" w:rsidRDefault="00D22585" w:rsidP="00D225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D22585" w:rsidRDefault="00D22585" w:rsidP="00D22585">
      <w:pPr>
        <w:ind w:left="567"/>
        <w:jc w:val="both"/>
        <w:rPr>
          <w:sz w:val="26"/>
          <w:szCs w:val="26"/>
        </w:rPr>
      </w:pPr>
    </w:p>
    <w:p w:rsidR="00D22585" w:rsidRDefault="00D22585" w:rsidP="00D22585">
      <w:pPr>
        <w:ind w:left="567"/>
        <w:jc w:val="both"/>
        <w:rPr>
          <w:sz w:val="26"/>
          <w:szCs w:val="26"/>
        </w:rPr>
      </w:pPr>
    </w:p>
    <w:bookmarkEnd w:id="1"/>
    <w:p w:rsidR="00D22585" w:rsidRDefault="00D22585" w:rsidP="00D22585">
      <w:pPr>
        <w:ind w:right="-2"/>
        <w:rPr>
          <w:sz w:val="26"/>
          <w:szCs w:val="26"/>
        </w:rPr>
      </w:pPr>
    </w:p>
    <w:p w:rsidR="00D22585" w:rsidRDefault="00D22585" w:rsidP="00D22585">
      <w:pPr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proofErr w:type="gramStart"/>
      <w:r>
        <w:rPr>
          <w:sz w:val="26"/>
          <w:szCs w:val="26"/>
        </w:rPr>
        <w:t>Сортавальского</w:t>
      </w:r>
      <w:proofErr w:type="gramEnd"/>
      <w:r>
        <w:rPr>
          <w:sz w:val="26"/>
          <w:szCs w:val="26"/>
        </w:rPr>
        <w:t xml:space="preserve"> </w:t>
      </w:r>
    </w:p>
    <w:p w:rsidR="00D22585" w:rsidRDefault="00D22585" w:rsidP="00D22585">
      <w:pPr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С.В. </w:t>
      </w:r>
      <w:proofErr w:type="spellStart"/>
      <w:r>
        <w:rPr>
          <w:sz w:val="26"/>
          <w:szCs w:val="26"/>
        </w:rPr>
        <w:t>Крупин</w:t>
      </w:r>
      <w:proofErr w:type="spellEnd"/>
    </w:p>
    <w:p w:rsidR="00B767BF" w:rsidRDefault="00B767BF"/>
    <w:sectPr w:rsidR="00B76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471" w:rsidRDefault="00FC3471" w:rsidP="00D22585">
      <w:r>
        <w:separator/>
      </w:r>
    </w:p>
  </w:endnote>
  <w:endnote w:type="continuationSeparator" w:id="0">
    <w:p w:rsidR="00FC3471" w:rsidRDefault="00FC3471" w:rsidP="00D22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471" w:rsidRDefault="00FC3471" w:rsidP="00D22585">
      <w:r>
        <w:separator/>
      </w:r>
    </w:p>
  </w:footnote>
  <w:footnote w:type="continuationSeparator" w:id="0">
    <w:p w:rsidR="00FC3471" w:rsidRDefault="00FC3471" w:rsidP="00D22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8DE"/>
    <w:rsid w:val="001A7140"/>
    <w:rsid w:val="005618DE"/>
    <w:rsid w:val="00903C47"/>
    <w:rsid w:val="00B767BF"/>
    <w:rsid w:val="00D22585"/>
    <w:rsid w:val="00FC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5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25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25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D225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258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5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25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25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D225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258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575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WORKST003</cp:lastModifiedBy>
  <cp:revision>5</cp:revision>
  <dcterms:created xsi:type="dcterms:W3CDTF">2025-05-16T09:00:00Z</dcterms:created>
  <dcterms:modified xsi:type="dcterms:W3CDTF">2025-05-20T13:04:00Z</dcterms:modified>
</cp:coreProperties>
</file>